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C454D8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r w:rsidR="00FC3428">
              <w:rPr>
                <w:sz w:val="64"/>
              </w:rPr>
              <w:t>ab</w:t>
            </w:r>
            <w:r w:rsidRPr="004E38DE">
              <w:rPr>
                <w:sz w:val="64"/>
              </w:rPr>
              <w:t>c</w:t>
            </w:r>
            <w:bookmarkEnd w:id="2"/>
            <w:r w:rsidRPr="00AE6164">
              <w:rPr>
                <w:sz w:val="64"/>
              </w:rPr>
              <w:t xml:space="preserve"> </w:t>
            </w:r>
            <w:r w:rsidRPr="00AE6164">
              <w:t>V</w:t>
            </w:r>
            <w:bookmarkStart w:id="3" w:name="specVersion"/>
            <w:r w:rsidR="00D01E3A">
              <w:t>0.</w:t>
            </w:r>
            <w:r w:rsidR="0086648D">
              <w:t>2</w:t>
            </w:r>
            <w:r w:rsidR="00D01E3A">
              <w:t>.</w:t>
            </w:r>
            <w:bookmarkEnd w:id="3"/>
            <w:r w:rsidR="00F63680">
              <w:t>0</w:t>
            </w:r>
            <w:r w:rsidRPr="00AE6164">
              <w:t xml:space="preserve"> </w:t>
            </w:r>
            <w:r w:rsidRPr="00AE6164">
              <w:rPr>
                <w:sz w:val="32"/>
              </w:rPr>
              <w:t>(</w:t>
            </w:r>
            <w:bookmarkStart w:id="4" w:name="issueDate"/>
            <w:r w:rsidR="00D01E3A">
              <w:rPr>
                <w:sz w:val="32"/>
              </w:rPr>
              <w:t>2024-1</w:t>
            </w:r>
            <w:bookmarkEnd w:id="4"/>
            <w:r w:rsidR="0086648D">
              <w:rPr>
                <w:sz w:val="32"/>
              </w:rPr>
              <w:t>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5" w:name="spectype2"/>
            <w:r w:rsidRPr="00AA1F13">
              <w:rPr>
                <w:i w:val="0"/>
                <w:iCs/>
              </w:rPr>
              <w:t>Specification</w:t>
            </w:r>
            <w:bookmarkEnd w:id="5"/>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FE09B8E" w:rsidR="004F0988" w:rsidRDefault="004F0988" w:rsidP="00133525">
            <w:pPr>
              <w:pStyle w:val="ZT"/>
              <w:framePr w:wrap="auto" w:hAnchor="text" w:yAlign="inline"/>
            </w:pPr>
            <w:r w:rsidRPr="00AE6164">
              <w:t xml:space="preserve">Technical Specification Group </w:t>
            </w:r>
            <w:bookmarkStart w:id="6" w:name="specTitle"/>
            <w:r w:rsidR="00016A16">
              <w:t>Services and System Aspects</w:t>
            </w:r>
            <w:r w:rsidR="00F300BD">
              <w:t>;</w:t>
            </w:r>
          </w:p>
          <w:p w14:paraId="72F81E5C" w14:textId="3BD7804C" w:rsidR="00F300BD" w:rsidRDefault="00527BC5" w:rsidP="00F300BD">
            <w:pPr>
              <w:pStyle w:val="ZT"/>
              <w:framePr w:wrap="auto" w:hAnchor="text" w:yAlign="inline"/>
              <w:rPr>
                <w:snapToGrid w:val="0"/>
              </w:rPr>
            </w:pPr>
            <w:r>
              <w:rPr>
                <w:snapToGrid w:val="0"/>
              </w:rPr>
              <w:t>M</w:t>
            </w:r>
            <w:r w:rsidR="00F300BD">
              <w:rPr>
                <w:snapToGrid w:val="0"/>
              </w:rPr>
              <w:t>anagement</w:t>
            </w:r>
            <w:r w:rsidR="00375EC2">
              <w:rPr>
                <w:snapToGrid w:val="0"/>
              </w:rPr>
              <w:t xml:space="preserve"> and orchestration</w:t>
            </w:r>
            <w:r w:rsidR="00F300BD">
              <w:rPr>
                <w:snapToGrid w:val="0"/>
              </w:rPr>
              <w:t>;</w:t>
            </w:r>
          </w:p>
          <w:bookmarkEnd w:id="6"/>
          <w:p w14:paraId="3A04E52E" w14:textId="5B3653D8"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p>
          <w:p w14:paraId="4ADC21D7" w14:textId="52F08243"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203696">
              <w:rPr>
                <w:rStyle w:val="ZGSM"/>
              </w:rPr>
              <w:t>1</w:t>
            </w:r>
            <w:r w:rsidR="000270B9" w:rsidRPr="00203696">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25pt" o:ole="">
                  <v:imagedata r:id="rId9" o:title=""/>
                </v:shape>
                <o:OLEObject Type="Embed" ProgID="Word.Picture.8" ShapeID="_x0000_i1025" DrawAspect="Content" ObjectID="_179404412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35pt;height:74.9pt" o:ole="">
                  <v:imagedata r:id="rId11" o:title=""/>
                </v:shape>
                <o:OLEObject Type="Embed" ProgID="Word.Picture.8" ShapeID="_x0000_i1026" DrawAspect="Content" ObjectID="_179404412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4" w:name="copyrightDate"/>
            <w:r w:rsidRPr="004E38DE">
              <w:rPr>
                <w:noProof/>
                <w:sz w:val="18"/>
              </w:rPr>
              <w:t>2</w:t>
            </w:r>
            <w:r w:rsidR="008E2D68" w:rsidRPr="004E38DE">
              <w:rPr>
                <w:noProof/>
                <w:sz w:val="18"/>
              </w:rPr>
              <w:t>02</w:t>
            </w:r>
            <w:r w:rsidR="00396512" w:rsidRPr="004E38DE">
              <w:rPr>
                <w:noProof/>
                <w:sz w:val="18"/>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8778D7D" w14:textId="77777777" w:rsidR="004F6194" w:rsidRDefault="004D3578" w:rsidP="004F6194">
      <w:pPr>
        <w:pStyle w:val="TOC1"/>
        <w:rPr>
          <w:highlight w:val="yellow"/>
        </w:rPr>
      </w:pPr>
      <w:r w:rsidRPr="007753C7">
        <w:rPr>
          <w:highlight w:val="yellow"/>
        </w:rPr>
        <w:fldChar w:fldCharType="begin" w:fldLock="1"/>
      </w:r>
      <w:r w:rsidRPr="007753C7">
        <w:rPr>
          <w:highlight w:val="yellow"/>
        </w:rPr>
        <w:instrText xml:space="preserve"> TOC \o "1-9" </w:instrText>
      </w:r>
      <w:r w:rsidRPr="007753C7">
        <w:rPr>
          <w:highlight w:val="yellow"/>
        </w:rPr>
        <w:fldChar w:fldCharType="separate"/>
      </w:r>
    </w:p>
    <w:sdt>
      <w:sdtPr>
        <w:rPr>
          <w:rFonts w:ascii="Times New Roman" w:eastAsia="Times New Roman" w:hAnsi="Times New Roman" w:cs="Times New Roman"/>
          <w:color w:val="auto"/>
          <w:sz w:val="20"/>
          <w:szCs w:val="20"/>
        </w:rPr>
        <w:id w:val="-1898658821"/>
        <w:docPartObj>
          <w:docPartGallery w:val="Table of Contents"/>
          <w:docPartUnique/>
        </w:docPartObj>
      </w:sdtPr>
      <w:sdtEndPr>
        <w:rPr>
          <w:noProof/>
        </w:rPr>
      </w:sdtEndPr>
      <w:sdtContent>
        <w:p w14:paraId="59B83E60" w14:textId="3D7BBC91" w:rsidR="004F6194" w:rsidRDefault="004F6194" w:rsidP="004F6194">
          <w:pPr>
            <w:pStyle w:val="TOCHeading"/>
          </w:pPr>
        </w:p>
        <w:p w14:paraId="45AEFDE3" w14:textId="69C7789B" w:rsidR="0091147C" w:rsidRDefault="004F6194">
          <w:pPr>
            <w:pStyle w:val="TOC1"/>
            <w:rPr>
              <w:rFonts w:asciiTheme="minorHAnsi" w:eastAsiaTheme="minorEastAsia" w:hAnsiTheme="minorHAnsi" w:cstheme="minorBidi"/>
              <w:noProof/>
              <w:kern w:val="2"/>
              <w:szCs w:val="22"/>
              <w:lang w:val="en-SE" w:eastAsia="en-SE"/>
              <w14:ligatures w14:val="standardContextual"/>
            </w:rPr>
          </w:pPr>
          <w:r>
            <w:fldChar w:fldCharType="begin"/>
          </w:r>
          <w:r>
            <w:instrText xml:space="preserve"> TOC \o "1-3" \h \z \u </w:instrText>
          </w:r>
          <w:r>
            <w:fldChar w:fldCharType="separate"/>
          </w:r>
          <w:hyperlink w:anchor="_Toc183431267" w:history="1">
            <w:r w:rsidR="0091147C" w:rsidRPr="00EA01AE">
              <w:rPr>
                <w:rStyle w:val="Hyperlink"/>
                <w:noProof/>
              </w:rPr>
              <w:t>Foreword</w:t>
            </w:r>
            <w:r w:rsidR="0091147C">
              <w:rPr>
                <w:noProof/>
                <w:webHidden/>
              </w:rPr>
              <w:tab/>
            </w:r>
            <w:r w:rsidR="0091147C">
              <w:rPr>
                <w:noProof/>
                <w:webHidden/>
              </w:rPr>
              <w:fldChar w:fldCharType="begin"/>
            </w:r>
            <w:r w:rsidR="0091147C">
              <w:rPr>
                <w:noProof/>
                <w:webHidden/>
              </w:rPr>
              <w:instrText xml:space="preserve"> PAGEREF _Toc183431267 \h </w:instrText>
            </w:r>
            <w:r w:rsidR="0091147C">
              <w:rPr>
                <w:noProof/>
                <w:webHidden/>
              </w:rPr>
            </w:r>
            <w:r w:rsidR="0091147C">
              <w:rPr>
                <w:noProof/>
                <w:webHidden/>
              </w:rPr>
              <w:fldChar w:fldCharType="separate"/>
            </w:r>
            <w:r w:rsidR="0091147C">
              <w:rPr>
                <w:noProof/>
                <w:webHidden/>
              </w:rPr>
              <w:t>5</w:t>
            </w:r>
            <w:r w:rsidR="0091147C">
              <w:rPr>
                <w:noProof/>
                <w:webHidden/>
              </w:rPr>
              <w:fldChar w:fldCharType="end"/>
            </w:r>
          </w:hyperlink>
        </w:p>
        <w:p w14:paraId="654ECC9F" w14:textId="50C4A094"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268" w:history="1">
            <w:r w:rsidRPr="00EA01AE">
              <w:rPr>
                <w:rStyle w:val="Hyperlink"/>
                <w:noProof/>
              </w:rPr>
              <w:t>Introduction</w:t>
            </w:r>
            <w:r>
              <w:rPr>
                <w:noProof/>
                <w:webHidden/>
              </w:rPr>
              <w:tab/>
            </w:r>
            <w:r>
              <w:rPr>
                <w:noProof/>
                <w:webHidden/>
              </w:rPr>
              <w:fldChar w:fldCharType="begin"/>
            </w:r>
            <w:r>
              <w:rPr>
                <w:noProof/>
                <w:webHidden/>
              </w:rPr>
              <w:instrText xml:space="preserve"> PAGEREF _Toc183431268 \h </w:instrText>
            </w:r>
            <w:r>
              <w:rPr>
                <w:noProof/>
                <w:webHidden/>
              </w:rPr>
            </w:r>
            <w:r>
              <w:rPr>
                <w:noProof/>
                <w:webHidden/>
              </w:rPr>
              <w:fldChar w:fldCharType="separate"/>
            </w:r>
            <w:r>
              <w:rPr>
                <w:noProof/>
                <w:webHidden/>
              </w:rPr>
              <w:t>6</w:t>
            </w:r>
            <w:r>
              <w:rPr>
                <w:noProof/>
                <w:webHidden/>
              </w:rPr>
              <w:fldChar w:fldCharType="end"/>
            </w:r>
          </w:hyperlink>
        </w:p>
        <w:p w14:paraId="1B0CE3D4" w14:textId="29D5B2D3"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269" w:history="1">
            <w:r w:rsidRPr="00EA01AE">
              <w:rPr>
                <w:rStyle w:val="Hyperlink"/>
                <w:noProof/>
              </w:rPr>
              <w:t>1</w:t>
            </w:r>
            <w:r>
              <w:rPr>
                <w:rFonts w:asciiTheme="minorHAnsi" w:eastAsiaTheme="minorEastAsia" w:hAnsiTheme="minorHAnsi" w:cstheme="minorBidi"/>
                <w:noProof/>
                <w:kern w:val="2"/>
                <w:szCs w:val="22"/>
                <w:lang w:val="en-SE" w:eastAsia="en-SE"/>
                <w14:ligatures w14:val="standardContextual"/>
              </w:rPr>
              <w:tab/>
            </w:r>
            <w:r w:rsidRPr="00EA01AE">
              <w:rPr>
                <w:rStyle w:val="Hyperlink"/>
                <w:noProof/>
              </w:rPr>
              <w:t>Scope</w:t>
            </w:r>
            <w:r>
              <w:rPr>
                <w:noProof/>
                <w:webHidden/>
              </w:rPr>
              <w:tab/>
            </w:r>
            <w:r>
              <w:rPr>
                <w:noProof/>
                <w:webHidden/>
              </w:rPr>
              <w:fldChar w:fldCharType="begin"/>
            </w:r>
            <w:r>
              <w:rPr>
                <w:noProof/>
                <w:webHidden/>
              </w:rPr>
              <w:instrText xml:space="preserve"> PAGEREF _Toc183431269 \h </w:instrText>
            </w:r>
            <w:r>
              <w:rPr>
                <w:noProof/>
                <w:webHidden/>
              </w:rPr>
            </w:r>
            <w:r>
              <w:rPr>
                <w:noProof/>
                <w:webHidden/>
              </w:rPr>
              <w:fldChar w:fldCharType="separate"/>
            </w:r>
            <w:r>
              <w:rPr>
                <w:noProof/>
                <w:webHidden/>
              </w:rPr>
              <w:t>7</w:t>
            </w:r>
            <w:r>
              <w:rPr>
                <w:noProof/>
                <w:webHidden/>
              </w:rPr>
              <w:fldChar w:fldCharType="end"/>
            </w:r>
          </w:hyperlink>
        </w:p>
        <w:p w14:paraId="588CFD5A" w14:textId="0851A202"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270" w:history="1">
            <w:r w:rsidRPr="00EA01AE">
              <w:rPr>
                <w:rStyle w:val="Hyperlink"/>
                <w:noProof/>
              </w:rPr>
              <w:t>2</w:t>
            </w:r>
            <w:r>
              <w:rPr>
                <w:rFonts w:asciiTheme="minorHAnsi" w:eastAsiaTheme="minorEastAsia" w:hAnsiTheme="minorHAnsi" w:cstheme="minorBidi"/>
                <w:noProof/>
                <w:kern w:val="2"/>
                <w:szCs w:val="22"/>
                <w:lang w:val="en-SE" w:eastAsia="en-SE"/>
                <w14:ligatures w14:val="standardContextual"/>
              </w:rPr>
              <w:tab/>
            </w:r>
            <w:r w:rsidRPr="00EA01AE">
              <w:rPr>
                <w:rStyle w:val="Hyperlink"/>
                <w:noProof/>
              </w:rPr>
              <w:t>References</w:t>
            </w:r>
            <w:r>
              <w:rPr>
                <w:noProof/>
                <w:webHidden/>
              </w:rPr>
              <w:tab/>
            </w:r>
            <w:r>
              <w:rPr>
                <w:noProof/>
                <w:webHidden/>
              </w:rPr>
              <w:fldChar w:fldCharType="begin"/>
            </w:r>
            <w:r>
              <w:rPr>
                <w:noProof/>
                <w:webHidden/>
              </w:rPr>
              <w:instrText xml:space="preserve"> PAGEREF _Toc183431270 \h </w:instrText>
            </w:r>
            <w:r>
              <w:rPr>
                <w:noProof/>
                <w:webHidden/>
              </w:rPr>
            </w:r>
            <w:r>
              <w:rPr>
                <w:noProof/>
                <w:webHidden/>
              </w:rPr>
              <w:fldChar w:fldCharType="separate"/>
            </w:r>
            <w:r>
              <w:rPr>
                <w:noProof/>
                <w:webHidden/>
              </w:rPr>
              <w:t>7</w:t>
            </w:r>
            <w:r>
              <w:rPr>
                <w:noProof/>
                <w:webHidden/>
              </w:rPr>
              <w:fldChar w:fldCharType="end"/>
            </w:r>
          </w:hyperlink>
        </w:p>
        <w:p w14:paraId="33E04E85" w14:textId="68BDA573"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271" w:history="1">
            <w:r w:rsidRPr="00EA01AE">
              <w:rPr>
                <w:rStyle w:val="Hyperlink"/>
                <w:noProof/>
              </w:rPr>
              <w:t>3</w:t>
            </w:r>
            <w:r>
              <w:rPr>
                <w:rFonts w:asciiTheme="minorHAnsi" w:eastAsiaTheme="minorEastAsia" w:hAnsiTheme="minorHAnsi" w:cstheme="minorBidi"/>
                <w:noProof/>
                <w:kern w:val="2"/>
                <w:szCs w:val="22"/>
                <w:lang w:val="en-SE" w:eastAsia="en-SE"/>
                <w14:ligatures w14:val="standardContextual"/>
              </w:rPr>
              <w:tab/>
            </w:r>
            <w:r w:rsidRPr="00EA01AE">
              <w:rPr>
                <w:rStyle w:val="Hyperlink"/>
                <w:noProof/>
              </w:rPr>
              <w:t>Definitions of terms, symbols and abbreviations</w:t>
            </w:r>
            <w:r>
              <w:rPr>
                <w:noProof/>
                <w:webHidden/>
              </w:rPr>
              <w:tab/>
            </w:r>
            <w:r>
              <w:rPr>
                <w:noProof/>
                <w:webHidden/>
              </w:rPr>
              <w:fldChar w:fldCharType="begin"/>
            </w:r>
            <w:r>
              <w:rPr>
                <w:noProof/>
                <w:webHidden/>
              </w:rPr>
              <w:instrText xml:space="preserve"> PAGEREF _Toc183431271 \h </w:instrText>
            </w:r>
            <w:r>
              <w:rPr>
                <w:noProof/>
                <w:webHidden/>
              </w:rPr>
            </w:r>
            <w:r>
              <w:rPr>
                <w:noProof/>
                <w:webHidden/>
              </w:rPr>
              <w:fldChar w:fldCharType="separate"/>
            </w:r>
            <w:r>
              <w:rPr>
                <w:noProof/>
                <w:webHidden/>
              </w:rPr>
              <w:t>7</w:t>
            </w:r>
            <w:r>
              <w:rPr>
                <w:noProof/>
                <w:webHidden/>
              </w:rPr>
              <w:fldChar w:fldCharType="end"/>
            </w:r>
          </w:hyperlink>
        </w:p>
        <w:p w14:paraId="3F312294" w14:textId="1317F8A5"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72" w:history="1">
            <w:r w:rsidRPr="00EA01AE">
              <w:rPr>
                <w:rStyle w:val="Hyperlink"/>
                <w:noProof/>
              </w:rPr>
              <w:t>3.1</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Terms</w:t>
            </w:r>
            <w:r>
              <w:rPr>
                <w:noProof/>
                <w:webHidden/>
              </w:rPr>
              <w:tab/>
            </w:r>
            <w:r>
              <w:rPr>
                <w:noProof/>
                <w:webHidden/>
              </w:rPr>
              <w:fldChar w:fldCharType="begin"/>
            </w:r>
            <w:r>
              <w:rPr>
                <w:noProof/>
                <w:webHidden/>
              </w:rPr>
              <w:instrText xml:space="preserve"> PAGEREF _Toc183431272 \h </w:instrText>
            </w:r>
            <w:r>
              <w:rPr>
                <w:noProof/>
                <w:webHidden/>
              </w:rPr>
            </w:r>
            <w:r>
              <w:rPr>
                <w:noProof/>
                <w:webHidden/>
              </w:rPr>
              <w:fldChar w:fldCharType="separate"/>
            </w:r>
            <w:r>
              <w:rPr>
                <w:noProof/>
                <w:webHidden/>
              </w:rPr>
              <w:t>7</w:t>
            </w:r>
            <w:r>
              <w:rPr>
                <w:noProof/>
                <w:webHidden/>
              </w:rPr>
              <w:fldChar w:fldCharType="end"/>
            </w:r>
          </w:hyperlink>
        </w:p>
        <w:p w14:paraId="5B084E92" w14:textId="3FB5825D"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73" w:history="1">
            <w:r w:rsidRPr="00EA01AE">
              <w:rPr>
                <w:rStyle w:val="Hyperlink"/>
                <w:noProof/>
              </w:rPr>
              <w:t>3.2</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Symbols</w:t>
            </w:r>
            <w:r>
              <w:rPr>
                <w:noProof/>
                <w:webHidden/>
              </w:rPr>
              <w:tab/>
            </w:r>
            <w:r>
              <w:rPr>
                <w:noProof/>
                <w:webHidden/>
              </w:rPr>
              <w:fldChar w:fldCharType="begin"/>
            </w:r>
            <w:r>
              <w:rPr>
                <w:noProof/>
                <w:webHidden/>
              </w:rPr>
              <w:instrText xml:space="preserve"> PAGEREF _Toc183431273 \h </w:instrText>
            </w:r>
            <w:r>
              <w:rPr>
                <w:noProof/>
                <w:webHidden/>
              </w:rPr>
            </w:r>
            <w:r>
              <w:rPr>
                <w:noProof/>
                <w:webHidden/>
              </w:rPr>
              <w:fldChar w:fldCharType="separate"/>
            </w:r>
            <w:r>
              <w:rPr>
                <w:noProof/>
                <w:webHidden/>
              </w:rPr>
              <w:t>8</w:t>
            </w:r>
            <w:r>
              <w:rPr>
                <w:noProof/>
                <w:webHidden/>
              </w:rPr>
              <w:fldChar w:fldCharType="end"/>
            </w:r>
          </w:hyperlink>
        </w:p>
        <w:p w14:paraId="68BB29D4" w14:textId="7637E3C9"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74" w:history="1">
            <w:r w:rsidRPr="00EA01AE">
              <w:rPr>
                <w:rStyle w:val="Hyperlink"/>
                <w:noProof/>
              </w:rPr>
              <w:t>3.3</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Abbreviations</w:t>
            </w:r>
            <w:r>
              <w:rPr>
                <w:noProof/>
                <w:webHidden/>
              </w:rPr>
              <w:tab/>
            </w:r>
            <w:r>
              <w:rPr>
                <w:noProof/>
                <w:webHidden/>
              </w:rPr>
              <w:fldChar w:fldCharType="begin"/>
            </w:r>
            <w:r>
              <w:rPr>
                <w:noProof/>
                <w:webHidden/>
              </w:rPr>
              <w:instrText xml:space="preserve"> PAGEREF _Toc183431274 \h </w:instrText>
            </w:r>
            <w:r>
              <w:rPr>
                <w:noProof/>
                <w:webHidden/>
              </w:rPr>
            </w:r>
            <w:r>
              <w:rPr>
                <w:noProof/>
                <w:webHidden/>
              </w:rPr>
              <w:fldChar w:fldCharType="separate"/>
            </w:r>
            <w:r>
              <w:rPr>
                <w:noProof/>
                <w:webHidden/>
              </w:rPr>
              <w:t>8</w:t>
            </w:r>
            <w:r>
              <w:rPr>
                <w:noProof/>
                <w:webHidden/>
              </w:rPr>
              <w:fldChar w:fldCharType="end"/>
            </w:r>
          </w:hyperlink>
        </w:p>
        <w:p w14:paraId="6F408E58" w14:textId="64D1BEF0"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275" w:history="1">
            <w:r w:rsidRPr="00EA01AE">
              <w:rPr>
                <w:rStyle w:val="Hyperlink"/>
                <w:noProof/>
              </w:rPr>
              <w:t>4</w:t>
            </w:r>
            <w:r>
              <w:rPr>
                <w:rFonts w:asciiTheme="minorHAnsi" w:eastAsiaTheme="minorEastAsia" w:hAnsiTheme="minorHAnsi" w:cstheme="minorBidi"/>
                <w:noProof/>
                <w:kern w:val="2"/>
                <w:szCs w:val="22"/>
                <w:lang w:val="en-SE" w:eastAsia="en-SE"/>
                <w14:ligatures w14:val="standardContextual"/>
              </w:rPr>
              <w:tab/>
            </w:r>
            <w:r w:rsidRPr="00EA01AE">
              <w:rPr>
                <w:rStyle w:val="Hyperlink"/>
                <w:noProof/>
              </w:rPr>
              <w:t>Signalling traffic monitoring management capabilities (stage 1)</w:t>
            </w:r>
            <w:r>
              <w:rPr>
                <w:noProof/>
                <w:webHidden/>
              </w:rPr>
              <w:tab/>
            </w:r>
            <w:r>
              <w:rPr>
                <w:noProof/>
                <w:webHidden/>
              </w:rPr>
              <w:fldChar w:fldCharType="begin"/>
            </w:r>
            <w:r>
              <w:rPr>
                <w:noProof/>
                <w:webHidden/>
              </w:rPr>
              <w:instrText xml:space="preserve"> PAGEREF _Toc183431275 \h </w:instrText>
            </w:r>
            <w:r>
              <w:rPr>
                <w:noProof/>
                <w:webHidden/>
              </w:rPr>
            </w:r>
            <w:r>
              <w:rPr>
                <w:noProof/>
                <w:webHidden/>
              </w:rPr>
              <w:fldChar w:fldCharType="separate"/>
            </w:r>
            <w:r>
              <w:rPr>
                <w:noProof/>
                <w:webHidden/>
              </w:rPr>
              <w:t>8</w:t>
            </w:r>
            <w:r>
              <w:rPr>
                <w:noProof/>
                <w:webHidden/>
              </w:rPr>
              <w:fldChar w:fldCharType="end"/>
            </w:r>
          </w:hyperlink>
        </w:p>
        <w:p w14:paraId="1AA1A821" w14:textId="5C02238A"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276" w:history="1">
            <w:r w:rsidRPr="00EA01AE">
              <w:rPr>
                <w:rStyle w:val="Hyperlink"/>
                <w:noProof/>
              </w:rPr>
              <w:t>5</w:t>
            </w:r>
            <w:r>
              <w:rPr>
                <w:rFonts w:asciiTheme="minorHAnsi" w:eastAsiaTheme="minorEastAsia" w:hAnsiTheme="minorHAnsi" w:cstheme="minorBidi"/>
                <w:noProof/>
                <w:kern w:val="2"/>
                <w:szCs w:val="22"/>
                <w:lang w:val="en-SE" w:eastAsia="en-SE"/>
                <w14:ligatures w14:val="standardContextual"/>
              </w:rPr>
              <w:tab/>
            </w:r>
            <w:r w:rsidRPr="00EA01AE">
              <w:rPr>
                <w:rStyle w:val="Hyperlink"/>
                <w:noProof/>
              </w:rPr>
              <w:t>Signalling traffic monitoring management operations (stage 2)</w:t>
            </w:r>
            <w:r>
              <w:rPr>
                <w:noProof/>
                <w:webHidden/>
              </w:rPr>
              <w:tab/>
            </w:r>
            <w:r>
              <w:rPr>
                <w:noProof/>
                <w:webHidden/>
              </w:rPr>
              <w:fldChar w:fldCharType="begin"/>
            </w:r>
            <w:r>
              <w:rPr>
                <w:noProof/>
                <w:webHidden/>
              </w:rPr>
              <w:instrText xml:space="preserve"> PAGEREF _Toc183431276 \h </w:instrText>
            </w:r>
            <w:r>
              <w:rPr>
                <w:noProof/>
                <w:webHidden/>
              </w:rPr>
            </w:r>
            <w:r>
              <w:rPr>
                <w:noProof/>
                <w:webHidden/>
              </w:rPr>
              <w:fldChar w:fldCharType="separate"/>
            </w:r>
            <w:r>
              <w:rPr>
                <w:noProof/>
                <w:webHidden/>
              </w:rPr>
              <w:t>9</w:t>
            </w:r>
            <w:r>
              <w:rPr>
                <w:noProof/>
                <w:webHidden/>
              </w:rPr>
              <w:fldChar w:fldCharType="end"/>
            </w:r>
          </w:hyperlink>
        </w:p>
        <w:p w14:paraId="46BBABAA" w14:textId="29735221"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77" w:history="1">
            <w:r w:rsidRPr="00EA01AE">
              <w:rPr>
                <w:rStyle w:val="Hyperlink"/>
                <w:noProof/>
              </w:rPr>
              <w:t>5.1</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Overview</w:t>
            </w:r>
            <w:r>
              <w:rPr>
                <w:noProof/>
                <w:webHidden/>
              </w:rPr>
              <w:tab/>
            </w:r>
            <w:r>
              <w:rPr>
                <w:noProof/>
                <w:webHidden/>
              </w:rPr>
              <w:fldChar w:fldCharType="begin"/>
            </w:r>
            <w:r>
              <w:rPr>
                <w:noProof/>
                <w:webHidden/>
              </w:rPr>
              <w:instrText xml:space="preserve"> PAGEREF _Toc183431277 \h </w:instrText>
            </w:r>
            <w:r>
              <w:rPr>
                <w:noProof/>
                <w:webHidden/>
              </w:rPr>
            </w:r>
            <w:r>
              <w:rPr>
                <w:noProof/>
                <w:webHidden/>
              </w:rPr>
              <w:fldChar w:fldCharType="separate"/>
            </w:r>
            <w:r>
              <w:rPr>
                <w:noProof/>
                <w:webHidden/>
              </w:rPr>
              <w:t>9</w:t>
            </w:r>
            <w:r>
              <w:rPr>
                <w:noProof/>
                <w:webHidden/>
              </w:rPr>
              <w:fldChar w:fldCharType="end"/>
            </w:r>
          </w:hyperlink>
        </w:p>
        <w:p w14:paraId="28B58302" w14:textId="2E8CF0F0"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78" w:history="1">
            <w:r w:rsidRPr="00EA01AE">
              <w:rPr>
                <w:rStyle w:val="Hyperlink"/>
                <w:noProof/>
              </w:rPr>
              <w:t>5.2</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lang w:val="en-CA"/>
              </w:rPr>
              <w:t>STM Provisioning</w:t>
            </w:r>
            <w:r>
              <w:rPr>
                <w:noProof/>
                <w:webHidden/>
              </w:rPr>
              <w:tab/>
            </w:r>
            <w:r>
              <w:rPr>
                <w:noProof/>
                <w:webHidden/>
              </w:rPr>
              <w:fldChar w:fldCharType="begin"/>
            </w:r>
            <w:r>
              <w:rPr>
                <w:noProof/>
                <w:webHidden/>
              </w:rPr>
              <w:instrText xml:space="preserve"> PAGEREF _Toc183431278 \h </w:instrText>
            </w:r>
            <w:r>
              <w:rPr>
                <w:noProof/>
                <w:webHidden/>
              </w:rPr>
            </w:r>
            <w:r>
              <w:rPr>
                <w:noProof/>
                <w:webHidden/>
              </w:rPr>
              <w:fldChar w:fldCharType="separate"/>
            </w:r>
            <w:r>
              <w:rPr>
                <w:noProof/>
                <w:webHidden/>
              </w:rPr>
              <w:t>10</w:t>
            </w:r>
            <w:r>
              <w:rPr>
                <w:noProof/>
                <w:webHidden/>
              </w:rPr>
              <w:fldChar w:fldCharType="end"/>
            </w:r>
          </w:hyperlink>
        </w:p>
        <w:p w14:paraId="566FACEE" w14:textId="40CC2255"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79" w:history="1">
            <w:r w:rsidRPr="00EA01AE">
              <w:rPr>
                <w:rStyle w:val="Hyperlink"/>
                <w:noProof/>
              </w:rPr>
              <w:t>5.3</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lang w:val="en-CA"/>
              </w:rPr>
              <w:t>STM Streaming</w:t>
            </w:r>
            <w:r>
              <w:rPr>
                <w:noProof/>
                <w:webHidden/>
              </w:rPr>
              <w:tab/>
            </w:r>
            <w:r>
              <w:rPr>
                <w:noProof/>
                <w:webHidden/>
              </w:rPr>
              <w:fldChar w:fldCharType="begin"/>
            </w:r>
            <w:r>
              <w:rPr>
                <w:noProof/>
                <w:webHidden/>
              </w:rPr>
              <w:instrText xml:space="preserve"> PAGEREF _Toc183431279 \h </w:instrText>
            </w:r>
            <w:r>
              <w:rPr>
                <w:noProof/>
                <w:webHidden/>
              </w:rPr>
            </w:r>
            <w:r>
              <w:rPr>
                <w:noProof/>
                <w:webHidden/>
              </w:rPr>
              <w:fldChar w:fldCharType="separate"/>
            </w:r>
            <w:r>
              <w:rPr>
                <w:noProof/>
                <w:webHidden/>
              </w:rPr>
              <w:t>10</w:t>
            </w:r>
            <w:r>
              <w:rPr>
                <w:noProof/>
                <w:webHidden/>
              </w:rPr>
              <w:fldChar w:fldCharType="end"/>
            </w:r>
          </w:hyperlink>
        </w:p>
        <w:p w14:paraId="154A1210" w14:textId="3141E439"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280" w:history="1">
            <w:r w:rsidRPr="00EA01AE">
              <w:rPr>
                <w:rStyle w:val="Hyperlink"/>
                <w:noProof/>
              </w:rPr>
              <w:t>6</w:t>
            </w:r>
            <w:r>
              <w:rPr>
                <w:rFonts w:asciiTheme="minorHAnsi" w:eastAsiaTheme="minorEastAsia" w:hAnsiTheme="minorHAnsi" w:cstheme="minorBidi"/>
                <w:noProof/>
                <w:kern w:val="2"/>
                <w:szCs w:val="22"/>
                <w:lang w:val="en-SE" w:eastAsia="en-SE"/>
                <w14:ligatures w14:val="standardContextual"/>
              </w:rPr>
              <w:tab/>
            </w:r>
            <w:r w:rsidRPr="00EA01AE">
              <w:rPr>
                <w:rStyle w:val="Hyperlink"/>
                <w:noProof/>
              </w:rPr>
              <w:t>Signalling traffic monitoring management Information Model (stage 2)</w:t>
            </w:r>
            <w:r>
              <w:rPr>
                <w:noProof/>
                <w:webHidden/>
              </w:rPr>
              <w:tab/>
            </w:r>
            <w:r>
              <w:rPr>
                <w:noProof/>
                <w:webHidden/>
              </w:rPr>
              <w:fldChar w:fldCharType="begin"/>
            </w:r>
            <w:r>
              <w:rPr>
                <w:noProof/>
                <w:webHidden/>
              </w:rPr>
              <w:instrText xml:space="preserve"> PAGEREF _Toc183431280 \h </w:instrText>
            </w:r>
            <w:r>
              <w:rPr>
                <w:noProof/>
                <w:webHidden/>
              </w:rPr>
            </w:r>
            <w:r>
              <w:rPr>
                <w:noProof/>
                <w:webHidden/>
              </w:rPr>
              <w:fldChar w:fldCharType="separate"/>
            </w:r>
            <w:r>
              <w:rPr>
                <w:noProof/>
                <w:webHidden/>
              </w:rPr>
              <w:t>11</w:t>
            </w:r>
            <w:r>
              <w:rPr>
                <w:noProof/>
                <w:webHidden/>
              </w:rPr>
              <w:fldChar w:fldCharType="end"/>
            </w:r>
          </w:hyperlink>
        </w:p>
        <w:p w14:paraId="55A39CFE" w14:textId="142D938D"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81" w:history="1">
            <w:r w:rsidRPr="00EA01AE">
              <w:rPr>
                <w:rStyle w:val="Hyperlink"/>
                <w:noProof/>
              </w:rPr>
              <w:t xml:space="preserve">6.1 </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Imported and associated information entities</w:t>
            </w:r>
            <w:r>
              <w:rPr>
                <w:noProof/>
                <w:webHidden/>
              </w:rPr>
              <w:tab/>
            </w:r>
            <w:r>
              <w:rPr>
                <w:noProof/>
                <w:webHidden/>
              </w:rPr>
              <w:fldChar w:fldCharType="begin"/>
            </w:r>
            <w:r>
              <w:rPr>
                <w:noProof/>
                <w:webHidden/>
              </w:rPr>
              <w:instrText xml:space="preserve"> PAGEREF _Toc183431281 \h </w:instrText>
            </w:r>
            <w:r>
              <w:rPr>
                <w:noProof/>
                <w:webHidden/>
              </w:rPr>
            </w:r>
            <w:r>
              <w:rPr>
                <w:noProof/>
                <w:webHidden/>
              </w:rPr>
              <w:fldChar w:fldCharType="separate"/>
            </w:r>
            <w:r>
              <w:rPr>
                <w:noProof/>
                <w:webHidden/>
              </w:rPr>
              <w:t>11</w:t>
            </w:r>
            <w:r>
              <w:rPr>
                <w:noProof/>
                <w:webHidden/>
              </w:rPr>
              <w:fldChar w:fldCharType="end"/>
            </w:r>
          </w:hyperlink>
        </w:p>
        <w:p w14:paraId="00CAAA6C" w14:textId="41A7EE32" w:rsidR="0091147C" w:rsidRDefault="0091147C">
          <w:pPr>
            <w:pStyle w:val="TOC3"/>
            <w:rPr>
              <w:rFonts w:asciiTheme="minorHAnsi" w:eastAsiaTheme="minorEastAsia" w:hAnsiTheme="minorHAnsi" w:cstheme="minorBidi"/>
              <w:noProof/>
              <w:kern w:val="2"/>
              <w:sz w:val="22"/>
              <w:szCs w:val="22"/>
              <w:lang w:val="en-SE" w:eastAsia="en-SE"/>
              <w14:ligatures w14:val="standardContextual"/>
            </w:rPr>
          </w:pPr>
          <w:hyperlink w:anchor="_Toc183431282" w:history="1">
            <w:r w:rsidRPr="00EA01AE">
              <w:rPr>
                <w:rStyle w:val="Hyperlink"/>
                <w:noProof/>
              </w:rPr>
              <w:t>6.1.1</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Imported information entities and local labels</w:t>
            </w:r>
            <w:r>
              <w:rPr>
                <w:noProof/>
                <w:webHidden/>
              </w:rPr>
              <w:tab/>
            </w:r>
            <w:r>
              <w:rPr>
                <w:noProof/>
                <w:webHidden/>
              </w:rPr>
              <w:fldChar w:fldCharType="begin"/>
            </w:r>
            <w:r>
              <w:rPr>
                <w:noProof/>
                <w:webHidden/>
              </w:rPr>
              <w:instrText xml:space="preserve"> PAGEREF _Toc183431282 \h </w:instrText>
            </w:r>
            <w:r>
              <w:rPr>
                <w:noProof/>
                <w:webHidden/>
              </w:rPr>
            </w:r>
            <w:r>
              <w:rPr>
                <w:noProof/>
                <w:webHidden/>
              </w:rPr>
              <w:fldChar w:fldCharType="separate"/>
            </w:r>
            <w:r>
              <w:rPr>
                <w:noProof/>
                <w:webHidden/>
              </w:rPr>
              <w:t>11</w:t>
            </w:r>
            <w:r>
              <w:rPr>
                <w:noProof/>
                <w:webHidden/>
              </w:rPr>
              <w:fldChar w:fldCharType="end"/>
            </w:r>
          </w:hyperlink>
        </w:p>
        <w:p w14:paraId="79F8A528" w14:textId="2EAA7986" w:rsidR="0091147C" w:rsidRDefault="0091147C">
          <w:pPr>
            <w:pStyle w:val="TOC3"/>
            <w:rPr>
              <w:rFonts w:asciiTheme="minorHAnsi" w:eastAsiaTheme="minorEastAsia" w:hAnsiTheme="minorHAnsi" w:cstheme="minorBidi"/>
              <w:noProof/>
              <w:kern w:val="2"/>
              <w:sz w:val="22"/>
              <w:szCs w:val="22"/>
              <w:lang w:val="en-SE" w:eastAsia="en-SE"/>
              <w14:ligatures w14:val="standardContextual"/>
            </w:rPr>
          </w:pPr>
          <w:hyperlink w:anchor="_Toc183431283" w:history="1">
            <w:r w:rsidRPr="00EA01AE">
              <w:rPr>
                <w:rStyle w:val="Hyperlink"/>
                <w:noProof/>
              </w:rPr>
              <w:t>6.1.2</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Class diagram</w:t>
            </w:r>
            <w:r>
              <w:rPr>
                <w:noProof/>
                <w:webHidden/>
              </w:rPr>
              <w:tab/>
            </w:r>
            <w:r>
              <w:rPr>
                <w:noProof/>
                <w:webHidden/>
              </w:rPr>
              <w:fldChar w:fldCharType="begin"/>
            </w:r>
            <w:r>
              <w:rPr>
                <w:noProof/>
                <w:webHidden/>
              </w:rPr>
              <w:instrText xml:space="preserve"> PAGEREF _Toc183431283 \h </w:instrText>
            </w:r>
            <w:r>
              <w:rPr>
                <w:noProof/>
                <w:webHidden/>
              </w:rPr>
            </w:r>
            <w:r>
              <w:rPr>
                <w:noProof/>
                <w:webHidden/>
              </w:rPr>
              <w:fldChar w:fldCharType="separate"/>
            </w:r>
            <w:r>
              <w:rPr>
                <w:noProof/>
                <w:webHidden/>
              </w:rPr>
              <w:t>11</w:t>
            </w:r>
            <w:r>
              <w:rPr>
                <w:noProof/>
                <w:webHidden/>
              </w:rPr>
              <w:fldChar w:fldCharType="end"/>
            </w:r>
          </w:hyperlink>
        </w:p>
        <w:p w14:paraId="52E4EB03" w14:textId="3D0CB089"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84" w:history="1">
            <w:r w:rsidRPr="00EA01AE">
              <w:rPr>
                <w:rStyle w:val="Hyperlink"/>
                <w:noProof/>
              </w:rPr>
              <w:t>6.2</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Class definitions</w:t>
            </w:r>
            <w:r>
              <w:rPr>
                <w:noProof/>
                <w:webHidden/>
              </w:rPr>
              <w:tab/>
            </w:r>
            <w:r>
              <w:rPr>
                <w:noProof/>
                <w:webHidden/>
              </w:rPr>
              <w:fldChar w:fldCharType="begin"/>
            </w:r>
            <w:r>
              <w:rPr>
                <w:noProof/>
                <w:webHidden/>
              </w:rPr>
              <w:instrText xml:space="preserve"> PAGEREF _Toc183431284 \h </w:instrText>
            </w:r>
            <w:r>
              <w:rPr>
                <w:noProof/>
                <w:webHidden/>
              </w:rPr>
            </w:r>
            <w:r>
              <w:rPr>
                <w:noProof/>
                <w:webHidden/>
              </w:rPr>
              <w:fldChar w:fldCharType="separate"/>
            </w:r>
            <w:r>
              <w:rPr>
                <w:noProof/>
                <w:webHidden/>
              </w:rPr>
              <w:t>12</w:t>
            </w:r>
            <w:r>
              <w:rPr>
                <w:noProof/>
                <w:webHidden/>
              </w:rPr>
              <w:fldChar w:fldCharType="end"/>
            </w:r>
          </w:hyperlink>
        </w:p>
        <w:p w14:paraId="3318C4A8" w14:textId="4ECD5B8D" w:rsidR="0091147C" w:rsidRDefault="0091147C">
          <w:pPr>
            <w:pStyle w:val="TOC3"/>
            <w:rPr>
              <w:rFonts w:asciiTheme="minorHAnsi" w:eastAsiaTheme="minorEastAsia" w:hAnsiTheme="minorHAnsi" w:cstheme="minorBidi"/>
              <w:noProof/>
              <w:kern w:val="2"/>
              <w:sz w:val="22"/>
              <w:szCs w:val="22"/>
              <w:lang w:val="en-SE" w:eastAsia="en-SE"/>
              <w14:ligatures w14:val="standardContextual"/>
            </w:rPr>
          </w:pPr>
          <w:hyperlink w:anchor="_Toc183431285" w:history="1">
            <w:r w:rsidRPr="00EA01AE">
              <w:rPr>
                <w:rStyle w:val="Hyperlink"/>
                <w:rFonts w:cs="Arial"/>
                <w:noProof/>
                <w:lang w:val="en-CA" w:eastAsia="zh-CN"/>
              </w:rPr>
              <w:t>6.2.1</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rFonts w:ascii="Courier New" w:hAnsi="Courier New"/>
                <w:noProof/>
                <w:lang w:val="en-CA"/>
              </w:rPr>
              <w:t xml:space="preserve">StmCtrl </w:t>
            </w:r>
            <w:r w:rsidRPr="00EA01AE">
              <w:rPr>
                <w:rStyle w:val="Hyperlink"/>
                <w:noProof/>
                <w:lang w:val="en-CA"/>
              </w:rPr>
              <w:t>&lt;&lt;IOC&gt;&gt;</w:t>
            </w:r>
            <w:r>
              <w:rPr>
                <w:noProof/>
                <w:webHidden/>
              </w:rPr>
              <w:tab/>
            </w:r>
            <w:r>
              <w:rPr>
                <w:noProof/>
                <w:webHidden/>
              </w:rPr>
              <w:fldChar w:fldCharType="begin"/>
            </w:r>
            <w:r>
              <w:rPr>
                <w:noProof/>
                <w:webHidden/>
              </w:rPr>
              <w:instrText xml:space="preserve"> PAGEREF _Toc183431285 \h </w:instrText>
            </w:r>
            <w:r>
              <w:rPr>
                <w:noProof/>
                <w:webHidden/>
              </w:rPr>
            </w:r>
            <w:r>
              <w:rPr>
                <w:noProof/>
                <w:webHidden/>
              </w:rPr>
              <w:fldChar w:fldCharType="separate"/>
            </w:r>
            <w:r>
              <w:rPr>
                <w:noProof/>
                <w:webHidden/>
              </w:rPr>
              <w:t>12</w:t>
            </w:r>
            <w:r>
              <w:rPr>
                <w:noProof/>
                <w:webHidden/>
              </w:rPr>
              <w:fldChar w:fldCharType="end"/>
            </w:r>
          </w:hyperlink>
        </w:p>
        <w:p w14:paraId="583D3074" w14:textId="258F4A69"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86" w:history="1">
            <w:r w:rsidRPr="00EA01AE">
              <w:rPr>
                <w:rStyle w:val="Hyperlink"/>
                <w:noProof/>
              </w:rPr>
              <w:t>6.3</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Attribute definitions</w:t>
            </w:r>
            <w:r>
              <w:rPr>
                <w:noProof/>
                <w:webHidden/>
              </w:rPr>
              <w:tab/>
            </w:r>
            <w:r>
              <w:rPr>
                <w:noProof/>
                <w:webHidden/>
              </w:rPr>
              <w:fldChar w:fldCharType="begin"/>
            </w:r>
            <w:r>
              <w:rPr>
                <w:noProof/>
                <w:webHidden/>
              </w:rPr>
              <w:instrText xml:space="preserve"> PAGEREF _Toc183431286 \h </w:instrText>
            </w:r>
            <w:r>
              <w:rPr>
                <w:noProof/>
                <w:webHidden/>
              </w:rPr>
            </w:r>
            <w:r>
              <w:rPr>
                <w:noProof/>
                <w:webHidden/>
              </w:rPr>
              <w:fldChar w:fldCharType="separate"/>
            </w:r>
            <w:r>
              <w:rPr>
                <w:noProof/>
                <w:webHidden/>
              </w:rPr>
              <w:t>12</w:t>
            </w:r>
            <w:r>
              <w:rPr>
                <w:noProof/>
                <w:webHidden/>
              </w:rPr>
              <w:fldChar w:fldCharType="end"/>
            </w:r>
          </w:hyperlink>
        </w:p>
        <w:p w14:paraId="3E78C0A9" w14:textId="7A6F0B83" w:rsidR="0091147C" w:rsidRDefault="0091147C">
          <w:pPr>
            <w:pStyle w:val="TOC3"/>
            <w:rPr>
              <w:rFonts w:asciiTheme="minorHAnsi" w:eastAsiaTheme="minorEastAsia" w:hAnsiTheme="minorHAnsi" w:cstheme="minorBidi"/>
              <w:noProof/>
              <w:kern w:val="2"/>
              <w:sz w:val="22"/>
              <w:szCs w:val="22"/>
              <w:lang w:val="en-SE" w:eastAsia="en-SE"/>
              <w14:ligatures w14:val="standardContextual"/>
            </w:rPr>
          </w:pPr>
          <w:hyperlink w:anchor="_Toc183431287" w:history="1">
            <w:r w:rsidRPr="00EA01AE">
              <w:rPr>
                <w:rStyle w:val="Hyperlink"/>
                <w:noProof/>
              </w:rPr>
              <w:t>6.3.1</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Attribute properties</w:t>
            </w:r>
            <w:r>
              <w:rPr>
                <w:noProof/>
                <w:webHidden/>
              </w:rPr>
              <w:tab/>
            </w:r>
            <w:r>
              <w:rPr>
                <w:noProof/>
                <w:webHidden/>
              </w:rPr>
              <w:fldChar w:fldCharType="begin"/>
            </w:r>
            <w:r>
              <w:rPr>
                <w:noProof/>
                <w:webHidden/>
              </w:rPr>
              <w:instrText xml:space="preserve"> PAGEREF _Toc183431287 \h </w:instrText>
            </w:r>
            <w:r>
              <w:rPr>
                <w:noProof/>
                <w:webHidden/>
              </w:rPr>
            </w:r>
            <w:r>
              <w:rPr>
                <w:noProof/>
                <w:webHidden/>
              </w:rPr>
              <w:fldChar w:fldCharType="separate"/>
            </w:r>
            <w:r>
              <w:rPr>
                <w:noProof/>
                <w:webHidden/>
              </w:rPr>
              <w:t>12</w:t>
            </w:r>
            <w:r>
              <w:rPr>
                <w:noProof/>
                <w:webHidden/>
              </w:rPr>
              <w:fldChar w:fldCharType="end"/>
            </w:r>
          </w:hyperlink>
        </w:p>
        <w:p w14:paraId="3983EA2A" w14:textId="54D0C30E"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88" w:history="1">
            <w:r w:rsidRPr="00EA01AE">
              <w:rPr>
                <w:rStyle w:val="Hyperlink"/>
                <w:noProof/>
              </w:rPr>
              <w:t>6.4</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Common notifications</w:t>
            </w:r>
            <w:r>
              <w:rPr>
                <w:noProof/>
                <w:webHidden/>
              </w:rPr>
              <w:tab/>
            </w:r>
            <w:r>
              <w:rPr>
                <w:noProof/>
                <w:webHidden/>
              </w:rPr>
              <w:fldChar w:fldCharType="begin"/>
            </w:r>
            <w:r>
              <w:rPr>
                <w:noProof/>
                <w:webHidden/>
              </w:rPr>
              <w:instrText xml:space="preserve"> PAGEREF _Toc183431288 \h </w:instrText>
            </w:r>
            <w:r>
              <w:rPr>
                <w:noProof/>
                <w:webHidden/>
              </w:rPr>
            </w:r>
            <w:r>
              <w:rPr>
                <w:noProof/>
                <w:webHidden/>
              </w:rPr>
              <w:fldChar w:fldCharType="separate"/>
            </w:r>
            <w:r>
              <w:rPr>
                <w:noProof/>
                <w:webHidden/>
              </w:rPr>
              <w:t>13</w:t>
            </w:r>
            <w:r>
              <w:rPr>
                <w:noProof/>
                <w:webHidden/>
              </w:rPr>
              <w:fldChar w:fldCharType="end"/>
            </w:r>
          </w:hyperlink>
        </w:p>
        <w:p w14:paraId="14BB0DC6" w14:textId="4B216BA0"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289" w:history="1">
            <w:r w:rsidRPr="00EA01AE">
              <w:rPr>
                <w:rStyle w:val="Hyperlink"/>
                <w:noProof/>
              </w:rPr>
              <w:t>7</w:t>
            </w:r>
            <w:r>
              <w:rPr>
                <w:rFonts w:asciiTheme="minorHAnsi" w:eastAsiaTheme="minorEastAsia" w:hAnsiTheme="minorHAnsi" w:cstheme="minorBidi"/>
                <w:noProof/>
                <w:kern w:val="2"/>
                <w:szCs w:val="22"/>
                <w:lang w:val="en-SE" w:eastAsia="en-SE"/>
                <w14:ligatures w14:val="standardContextual"/>
              </w:rPr>
              <w:tab/>
            </w:r>
            <w:r w:rsidRPr="00EA01AE">
              <w:rPr>
                <w:rStyle w:val="Hyperlink"/>
                <w:noProof/>
              </w:rPr>
              <w:t>Management services for Signalling traffic monitoring management (stage 3)</w:t>
            </w:r>
            <w:r>
              <w:rPr>
                <w:noProof/>
                <w:webHidden/>
              </w:rPr>
              <w:tab/>
            </w:r>
            <w:r>
              <w:rPr>
                <w:noProof/>
                <w:webHidden/>
              </w:rPr>
              <w:fldChar w:fldCharType="begin"/>
            </w:r>
            <w:r>
              <w:rPr>
                <w:noProof/>
                <w:webHidden/>
              </w:rPr>
              <w:instrText xml:space="preserve"> PAGEREF _Toc183431289 \h </w:instrText>
            </w:r>
            <w:r>
              <w:rPr>
                <w:noProof/>
                <w:webHidden/>
              </w:rPr>
            </w:r>
            <w:r>
              <w:rPr>
                <w:noProof/>
                <w:webHidden/>
              </w:rPr>
              <w:fldChar w:fldCharType="separate"/>
            </w:r>
            <w:r>
              <w:rPr>
                <w:noProof/>
                <w:webHidden/>
              </w:rPr>
              <w:t>13</w:t>
            </w:r>
            <w:r>
              <w:rPr>
                <w:noProof/>
                <w:webHidden/>
              </w:rPr>
              <w:fldChar w:fldCharType="end"/>
            </w:r>
          </w:hyperlink>
        </w:p>
        <w:p w14:paraId="670C2777" w14:textId="4B80BC0D"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90" w:history="1">
            <w:r w:rsidRPr="00EA01AE">
              <w:rPr>
                <w:rStyle w:val="Hyperlink"/>
                <w:noProof/>
              </w:rPr>
              <w:t>7.1</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Reporting format</w:t>
            </w:r>
            <w:r>
              <w:rPr>
                <w:noProof/>
                <w:webHidden/>
              </w:rPr>
              <w:tab/>
            </w:r>
            <w:r>
              <w:rPr>
                <w:noProof/>
                <w:webHidden/>
              </w:rPr>
              <w:fldChar w:fldCharType="begin"/>
            </w:r>
            <w:r>
              <w:rPr>
                <w:noProof/>
                <w:webHidden/>
              </w:rPr>
              <w:instrText xml:space="preserve"> PAGEREF _Toc183431290 \h </w:instrText>
            </w:r>
            <w:r>
              <w:rPr>
                <w:noProof/>
                <w:webHidden/>
              </w:rPr>
            </w:r>
            <w:r>
              <w:rPr>
                <w:noProof/>
                <w:webHidden/>
              </w:rPr>
              <w:fldChar w:fldCharType="separate"/>
            </w:r>
            <w:r>
              <w:rPr>
                <w:noProof/>
                <w:webHidden/>
              </w:rPr>
              <w:t>13</w:t>
            </w:r>
            <w:r>
              <w:rPr>
                <w:noProof/>
                <w:webHidden/>
              </w:rPr>
              <w:fldChar w:fldCharType="end"/>
            </w:r>
          </w:hyperlink>
        </w:p>
        <w:p w14:paraId="5852E575" w14:textId="2EB10A0E" w:rsidR="0091147C" w:rsidRDefault="0091147C">
          <w:pPr>
            <w:pStyle w:val="TOC3"/>
            <w:rPr>
              <w:rFonts w:asciiTheme="minorHAnsi" w:eastAsiaTheme="minorEastAsia" w:hAnsiTheme="minorHAnsi" w:cstheme="minorBidi"/>
              <w:noProof/>
              <w:kern w:val="2"/>
              <w:sz w:val="22"/>
              <w:szCs w:val="22"/>
              <w:lang w:val="en-SE" w:eastAsia="en-SE"/>
              <w14:ligatures w14:val="standardContextual"/>
            </w:rPr>
          </w:pPr>
          <w:hyperlink w:anchor="_Toc183431291" w:history="1">
            <w:r w:rsidRPr="00EA01AE">
              <w:rPr>
                <w:rStyle w:val="Hyperlink"/>
                <w:noProof/>
                <w:lang w:val="en-CA"/>
              </w:rPr>
              <w:t>7.1.1</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lang w:val="en-CA"/>
              </w:rPr>
              <w:t>Protocol</w:t>
            </w:r>
            <w:r>
              <w:rPr>
                <w:noProof/>
                <w:webHidden/>
              </w:rPr>
              <w:tab/>
            </w:r>
            <w:r>
              <w:rPr>
                <w:noProof/>
                <w:webHidden/>
              </w:rPr>
              <w:fldChar w:fldCharType="begin"/>
            </w:r>
            <w:r>
              <w:rPr>
                <w:noProof/>
                <w:webHidden/>
              </w:rPr>
              <w:instrText xml:space="preserve"> PAGEREF _Toc183431291 \h </w:instrText>
            </w:r>
            <w:r>
              <w:rPr>
                <w:noProof/>
                <w:webHidden/>
              </w:rPr>
            </w:r>
            <w:r>
              <w:rPr>
                <w:noProof/>
                <w:webHidden/>
              </w:rPr>
              <w:fldChar w:fldCharType="separate"/>
            </w:r>
            <w:r>
              <w:rPr>
                <w:noProof/>
                <w:webHidden/>
              </w:rPr>
              <w:t>14</w:t>
            </w:r>
            <w:r>
              <w:rPr>
                <w:noProof/>
                <w:webHidden/>
              </w:rPr>
              <w:fldChar w:fldCharType="end"/>
            </w:r>
          </w:hyperlink>
        </w:p>
        <w:p w14:paraId="7F39A28D" w14:textId="7CFB5B87" w:rsidR="0091147C" w:rsidRDefault="0091147C">
          <w:pPr>
            <w:pStyle w:val="TOC3"/>
            <w:rPr>
              <w:rFonts w:asciiTheme="minorHAnsi" w:eastAsiaTheme="minorEastAsia" w:hAnsiTheme="minorHAnsi" w:cstheme="minorBidi"/>
              <w:noProof/>
              <w:kern w:val="2"/>
              <w:sz w:val="22"/>
              <w:szCs w:val="22"/>
              <w:lang w:val="en-SE" w:eastAsia="en-SE"/>
              <w14:ligatures w14:val="standardContextual"/>
            </w:rPr>
          </w:pPr>
          <w:hyperlink w:anchor="_Toc183431292" w:history="1">
            <w:r w:rsidRPr="00EA01AE">
              <w:rPr>
                <w:rStyle w:val="Hyperlink"/>
                <w:noProof/>
              </w:rPr>
              <w:t>7.1.2</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Format of the STM reports</w:t>
            </w:r>
            <w:r>
              <w:rPr>
                <w:noProof/>
                <w:webHidden/>
              </w:rPr>
              <w:tab/>
            </w:r>
            <w:r>
              <w:rPr>
                <w:noProof/>
                <w:webHidden/>
              </w:rPr>
              <w:fldChar w:fldCharType="begin"/>
            </w:r>
            <w:r>
              <w:rPr>
                <w:noProof/>
                <w:webHidden/>
              </w:rPr>
              <w:instrText xml:space="preserve"> PAGEREF _Toc183431292 \h </w:instrText>
            </w:r>
            <w:r>
              <w:rPr>
                <w:noProof/>
                <w:webHidden/>
              </w:rPr>
            </w:r>
            <w:r>
              <w:rPr>
                <w:noProof/>
                <w:webHidden/>
              </w:rPr>
              <w:fldChar w:fldCharType="separate"/>
            </w:r>
            <w:r>
              <w:rPr>
                <w:noProof/>
                <w:webHidden/>
              </w:rPr>
              <w:t>14</w:t>
            </w:r>
            <w:r>
              <w:rPr>
                <w:noProof/>
                <w:webHidden/>
              </w:rPr>
              <w:fldChar w:fldCharType="end"/>
            </w:r>
          </w:hyperlink>
        </w:p>
        <w:p w14:paraId="611DEE63" w14:textId="38493FD7"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93" w:history="1">
            <w:r w:rsidRPr="00EA01AE">
              <w:rPr>
                <w:rStyle w:val="Hyperlink"/>
                <w:noProof/>
              </w:rPr>
              <w:t>7.2</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lang w:val="en-CA"/>
              </w:rPr>
              <w:t>YANG Definitions</w:t>
            </w:r>
            <w:r>
              <w:rPr>
                <w:noProof/>
                <w:webHidden/>
              </w:rPr>
              <w:tab/>
            </w:r>
            <w:r>
              <w:rPr>
                <w:noProof/>
                <w:webHidden/>
              </w:rPr>
              <w:fldChar w:fldCharType="begin"/>
            </w:r>
            <w:r>
              <w:rPr>
                <w:noProof/>
                <w:webHidden/>
              </w:rPr>
              <w:instrText xml:space="preserve"> PAGEREF _Toc183431293 \h </w:instrText>
            </w:r>
            <w:r>
              <w:rPr>
                <w:noProof/>
                <w:webHidden/>
              </w:rPr>
            </w:r>
            <w:r>
              <w:rPr>
                <w:noProof/>
                <w:webHidden/>
              </w:rPr>
              <w:fldChar w:fldCharType="separate"/>
            </w:r>
            <w:r>
              <w:rPr>
                <w:noProof/>
                <w:webHidden/>
              </w:rPr>
              <w:t>14</w:t>
            </w:r>
            <w:r>
              <w:rPr>
                <w:noProof/>
                <w:webHidden/>
              </w:rPr>
              <w:fldChar w:fldCharType="end"/>
            </w:r>
          </w:hyperlink>
        </w:p>
        <w:p w14:paraId="544F2CD9" w14:textId="28A8CEE7"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294" w:history="1">
            <w:r w:rsidRPr="00EA01AE">
              <w:rPr>
                <w:rStyle w:val="Hyperlink"/>
                <w:noProof/>
              </w:rPr>
              <w:t>Annex A (informative): Use Cases</w:t>
            </w:r>
            <w:r>
              <w:rPr>
                <w:noProof/>
                <w:webHidden/>
              </w:rPr>
              <w:tab/>
            </w:r>
            <w:r>
              <w:rPr>
                <w:noProof/>
                <w:webHidden/>
              </w:rPr>
              <w:fldChar w:fldCharType="begin"/>
            </w:r>
            <w:r>
              <w:rPr>
                <w:noProof/>
                <w:webHidden/>
              </w:rPr>
              <w:instrText xml:space="preserve"> PAGEREF _Toc183431294 \h </w:instrText>
            </w:r>
            <w:r>
              <w:rPr>
                <w:noProof/>
                <w:webHidden/>
              </w:rPr>
            </w:r>
            <w:r>
              <w:rPr>
                <w:noProof/>
                <w:webHidden/>
              </w:rPr>
              <w:fldChar w:fldCharType="separate"/>
            </w:r>
            <w:r>
              <w:rPr>
                <w:noProof/>
                <w:webHidden/>
              </w:rPr>
              <w:t>16</w:t>
            </w:r>
            <w:r>
              <w:rPr>
                <w:noProof/>
                <w:webHidden/>
              </w:rPr>
              <w:fldChar w:fldCharType="end"/>
            </w:r>
          </w:hyperlink>
        </w:p>
        <w:p w14:paraId="7C785559" w14:textId="66113633"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95" w:history="1">
            <w:r w:rsidRPr="00EA01AE">
              <w:rPr>
                <w:rStyle w:val="Hyperlink"/>
                <w:noProof/>
              </w:rPr>
              <w:t>A.1 </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Signalling Monitoring Activation</w:t>
            </w:r>
            <w:r>
              <w:rPr>
                <w:noProof/>
                <w:webHidden/>
              </w:rPr>
              <w:tab/>
            </w:r>
            <w:r>
              <w:rPr>
                <w:noProof/>
                <w:webHidden/>
              </w:rPr>
              <w:fldChar w:fldCharType="begin"/>
            </w:r>
            <w:r>
              <w:rPr>
                <w:noProof/>
                <w:webHidden/>
              </w:rPr>
              <w:instrText xml:space="preserve"> PAGEREF _Toc183431295 \h </w:instrText>
            </w:r>
            <w:r>
              <w:rPr>
                <w:noProof/>
                <w:webHidden/>
              </w:rPr>
            </w:r>
            <w:r>
              <w:rPr>
                <w:noProof/>
                <w:webHidden/>
              </w:rPr>
              <w:fldChar w:fldCharType="separate"/>
            </w:r>
            <w:r>
              <w:rPr>
                <w:noProof/>
                <w:webHidden/>
              </w:rPr>
              <w:t>16</w:t>
            </w:r>
            <w:r>
              <w:rPr>
                <w:noProof/>
                <w:webHidden/>
              </w:rPr>
              <w:fldChar w:fldCharType="end"/>
            </w:r>
          </w:hyperlink>
        </w:p>
        <w:p w14:paraId="2F6F3357" w14:textId="4269DCAD"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96" w:history="1">
            <w:r w:rsidRPr="00EA01AE">
              <w:rPr>
                <w:rStyle w:val="Hyperlink"/>
                <w:noProof/>
              </w:rPr>
              <w:t>A.2 </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Signalling Monitoring Termination</w:t>
            </w:r>
            <w:r>
              <w:rPr>
                <w:noProof/>
                <w:webHidden/>
              </w:rPr>
              <w:tab/>
            </w:r>
            <w:r>
              <w:rPr>
                <w:noProof/>
                <w:webHidden/>
              </w:rPr>
              <w:fldChar w:fldCharType="begin"/>
            </w:r>
            <w:r>
              <w:rPr>
                <w:noProof/>
                <w:webHidden/>
              </w:rPr>
              <w:instrText xml:space="preserve"> PAGEREF _Toc183431296 \h </w:instrText>
            </w:r>
            <w:r>
              <w:rPr>
                <w:noProof/>
                <w:webHidden/>
              </w:rPr>
            </w:r>
            <w:r>
              <w:rPr>
                <w:noProof/>
                <w:webHidden/>
              </w:rPr>
              <w:fldChar w:fldCharType="separate"/>
            </w:r>
            <w:r>
              <w:rPr>
                <w:noProof/>
                <w:webHidden/>
              </w:rPr>
              <w:t>16</w:t>
            </w:r>
            <w:r>
              <w:rPr>
                <w:noProof/>
                <w:webHidden/>
              </w:rPr>
              <w:fldChar w:fldCharType="end"/>
            </w:r>
          </w:hyperlink>
        </w:p>
        <w:p w14:paraId="58115BC2" w14:textId="33CF8815"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97" w:history="1">
            <w:r w:rsidRPr="00EA01AE">
              <w:rPr>
                <w:rStyle w:val="Hyperlink"/>
                <w:noProof/>
              </w:rPr>
              <w:t>A.3 </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rPr>
              <w:t>Signalling Traffic Monitoring Streaming</w:t>
            </w:r>
            <w:r>
              <w:rPr>
                <w:noProof/>
                <w:webHidden/>
              </w:rPr>
              <w:tab/>
            </w:r>
            <w:r>
              <w:rPr>
                <w:noProof/>
                <w:webHidden/>
              </w:rPr>
              <w:fldChar w:fldCharType="begin"/>
            </w:r>
            <w:r>
              <w:rPr>
                <w:noProof/>
                <w:webHidden/>
              </w:rPr>
              <w:instrText xml:space="preserve"> PAGEREF _Toc183431297 \h </w:instrText>
            </w:r>
            <w:r>
              <w:rPr>
                <w:noProof/>
                <w:webHidden/>
              </w:rPr>
            </w:r>
            <w:r>
              <w:rPr>
                <w:noProof/>
                <w:webHidden/>
              </w:rPr>
              <w:fldChar w:fldCharType="separate"/>
            </w:r>
            <w:r>
              <w:rPr>
                <w:noProof/>
                <w:webHidden/>
              </w:rPr>
              <w:t>17</w:t>
            </w:r>
            <w:r>
              <w:rPr>
                <w:noProof/>
                <w:webHidden/>
              </w:rPr>
              <w:fldChar w:fldCharType="end"/>
            </w:r>
          </w:hyperlink>
        </w:p>
        <w:p w14:paraId="2CFA026F" w14:textId="1126B713"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298" w:history="1">
            <w:r w:rsidRPr="00EA01AE">
              <w:rPr>
                <w:rStyle w:val="Hyperlink"/>
                <w:noProof/>
              </w:rPr>
              <w:t xml:space="preserve">Annex B (informative): </w:t>
            </w:r>
            <w:r w:rsidRPr="00EA01AE">
              <w:rPr>
                <w:rStyle w:val="Hyperlink"/>
                <w:noProof/>
                <w:lang w:val="en-CA"/>
              </w:rPr>
              <w:t>Plant UML source code</w:t>
            </w:r>
            <w:r>
              <w:rPr>
                <w:noProof/>
                <w:webHidden/>
              </w:rPr>
              <w:tab/>
            </w:r>
            <w:r>
              <w:rPr>
                <w:noProof/>
                <w:webHidden/>
              </w:rPr>
              <w:fldChar w:fldCharType="begin"/>
            </w:r>
            <w:r>
              <w:rPr>
                <w:noProof/>
                <w:webHidden/>
              </w:rPr>
              <w:instrText xml:space="preserve"> PAGEREF _Toc183431298 \h </w:instrText>
            </w:r>
            <w:r>
              <w:rPr>
                <w:noProof/>
                <w:webHidden/>
              </w:rPr>
            </w:r>
            <w:r>
              <w:rPr>
                <w:noProof/>
                <w:webHidden/>
              </w:rPr>
              <w:fldChar w:fldCharType="separate"/>
            </w:r>
            <w:r>
              <w:rPr>
                <w:noProof/>
                <w:webHidden/>
              </w:rPr>
              <w:t>17</w:t>
            </w:r>
            <w:r>
              <w:rPr>
                <w:noProof/>
                <w:webHidden/>
              </w:rPr>
              <w:fldChar w:fldCharType="end"/>
            </w:r>
          </w:hyperlink>
        </w:p>
        <w:p w14:paraId="0E3C37D1" w14:textId="5D6210EA"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299" w:history="1">
            <w:r w:rsidRPr="00EA01AE">
              <w:rPr>
                <w:rStyle w:val="Hyperlink"/>
                <w:noProof/>
                <w:lang w:val="en-CA"/>
              </w:rPr>
              <w:t>B.1</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lang w:val="en-CA"/>
              </w:rPr>
              <w:t xml:space="preserve">STM </w:t>
            </w:r>
            <w:r w:rsidRPr="00EA01AE">
              <w:rPr>
                <w:rStyle w:val="Hyperlink"/>
                <w:rFonts w:cs="Arial"/>
                <w:noProof/>
                <w:lang w:val="en-CA" w:eastAsia="zh-CN"/>
              </w:rPr>
              <w:t>architecture</w:t>
            </w:r>
            <w:r>
              <w:rPr>
                <w:noProof/>
                <w:webHidden/>
              </w:rPr>
              <w:tab/>
            </w:r>
            <w:r>
              <w:rPr>
                <w:noProof/>
                <w:webHidden/>
              </w:rPr>
              <w:fldChar w:fldCharType="begin"/>
            </w:r>
            <w:r>
              <w:rPr>
                <w:noProof/>
                <w:webHidden/>
              </w:rPr>
              <w:instrText xml:space="preserve"> PAGEREF _Toc183431299 \h </w:instrText>
            </w:r>
            <w:r>
              <w:rPr>
                <w:noProof/>
                <w:webHidden/>
              </w:rPr>
            </w:r>
            <w:r>
              <w:rPr>
                <w:noProof/>
                <w:webHidden/>
              </w:rPr>
              <w:fldChar w:fldCharType="separate"/>
            </w:r>
            <w:r>
              <w:rPr>
                <w:noProof/>
                <w:webHidden/>
              </w:rPr>
              <w:t>17</w:t>
            </w:r>
            <w:r>
              <w:rPr>
                <w:noProof/>
                <w:webHidden/>
              </w:rPr>
              <w:fldChar w:fldCharType="end"/>
            </w:r>
          </w:hyperlink>
        </w:p>
        <w:p w14:paraId="3735F816" w14:textId="1EBE1C98"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300" w:history="1">
            <w:r w:rsidRPr="00EA01AE">
              <w:rPr>
                <w:rStyle w:val="Hyperlink"/>
                <w:noProof/>
                <w:lang w:val="en-CA"/>
              </w:rPr>
              <w:t>B.2</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lang w:val="en-CA"/>
              </w:rPr>
              <w:t xml:space="preserve">STM </w:t>
            </w:r>
            <w:r w:rsidRPr="00EA01AE">
              <w:rPr>
                <w:rStyle w:val="Hyperlink"/>
                <w:rFonts w:cs="Arial"/>
                <w:noProof/>
                <w:lang w:val="en-CA" w:eastAsia="zh-CN"/>
              </w:rPr>
              <w:t>architecture</w:t>
            </w:r>
            <w:r>
              <w:rPr>
                <w:noProof/>
                <w:webHidden/>
              </w:rPr>
              <w:tab/>
            </w:r>
            <w:r>
              <w:rPr>
                <w:noProof/>
                <w:webHidden/>
              </w:rPr>
              <w:fldChar w:fldCharType="begin"/>
            </w:r>
            <w:r>
              <w:rPr>
                <w:noProof/>
                <w:webHidden/>
              </w:rPr>
              <w:instrText xml:space="preserve"> PAGEREF _Toc183431300 \h </w:instrText>
            </w:r>
            <w:r>
              <w:rPr>
                <w:noProof/>
                <w:webHidden/>
              </w:rPr>
            </w:r>
            <w:r>
              <w:rPr>
                <w:noProof/>
                <w:webHidden/>
              </w:rPr>
              <w:fldChar w:fldCharType="separate"/>
            </w:r>
            <w:r>
              <w:rPr>
                <w:noProof/>
                <w:webHidden/>
              </w:rPr>
              <w:t>17</w:t>
            </w:r>
            <w:r>
              <w:rPr>
                <w:noProof/>
                <w:webHidden/>
              </w:rPr>
              <w:fldChar w:fldCharType="end"/>
            </w:r>
          </w:hyperlink>
        </w:p>
        <w:p w14:paraId="2C7B2F72" w14:textId="1A516B3B"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301" w:history="1">
            <w:r w:rsidRPr="00EA01AE">
              <w:rPr>
                <w:rStyle w:val="Hyperlink"/>
                <w:noProof/>
                <w:lang w:val="en-CA"/>
              </w:rPr>
              <w:t>B.3</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lang w:val="en-CA"/>
              </w:rPr>
              <w:t>STM control NRM fragment</w:t>
            </w:r>
            <w:r>
              <w:rPr>
                <w:noProof/>
                <w:webHidden/>
              </w:rPr>
              <w:tab/>
            </w:r>
            <w:r>
              <w:rPr>
                <w:noProof/>
                <w:webHidden/>
              </w:rPr>
              <w:fldChar w:fldCharType="begin"/>
            </w:r>
            <w:r>
              <w:rPr>
                <w:noProof/>
                <w:webHidden/>
              </w:rPr>
              <w:instrText xml:space="preserve"> PAGEREF _Toc183431301 \h </w:instrText>
            </w:r>
            <w:r>
              <w:rPr>
                <w:noProof/>
                <w:webHidden/>
              </w:rPr>
            </w:r>
            <w:r>
              <w:rPr>
                <w:noProof/>
                <w:webHidden/>
              </w:rPr>
              <w:fldChar w:fldCharType="separate"/>
            </w:r>
            <w:r>
              <w:rPr>
                <w:noProof/>
                <w:webHidden/>
              </w:rPr>
              <w:t>18</w:t>
            </w:r>
            <w:r>
              <w:rPr>
                <w:noProof/>
                <w:webHidden/>
              </w:rPr>
              <w:fldChar w:fldCharType="end"/>
            </w:r>
          </w:hyperlink>
        </w:p>
        <w:p w14:paraId="0CD7FEE2" w14:textId="77F679BF"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302" w:history="1">
            <w:r w:rsidRPr="00EA01AE">
              <w:rPr>
                <w:rStyle w:val="Hyperlink"/>
                <w:noProof/>
                <w:lang w:val="en-CA"/>
              </w:rPr>
              <w:t>B.4</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lang w:val="en-CA"/>
              </w:rPr>
              <w:t>STM control NRM inheritance relationships</w:t>
            </w:r>
            <w:r>
              <w:rPr>
                <w:noProof/>
                <w:webHidden/>
              </w:rPr>
              <w:tab/>
            </w:r>
            <w:r>
              <w:rPr>
                <w:noProof/>
                <w:webHidden/>
              </w:rPr>
              <w:fldChar w:fldCharType="begin"/>
            </w:r>
            <w:r>
              <w:rPr>
                <w:noProof/>
                <w:webHidden/>
              </w:rPr>
              <w:instrText xml:space="preserve"> PAGEREF _Toc183431302 \h </w:instrText>
            </w:r>
            <w:r>
              <w:rPr>
                <w:noProof/>
                <w:webHidden/>
              </w:rPr>
            </w:r>
            <w:r>
              <w:rPr>
                <w:noProof/>
                <w:webHidden/>
              </w:rPr>
              <w:fldChar w:fldCharType="separate"/>
            </w:r>
            <w:r>
              <w:rPr>
                <w:noProof/>
                <w:webHidden/>
              </w:rPr>
              <w:t>18</w:t>
            </w:r>
            <w:r>
              <w:rPr>
                <w:noProof/>
                <w:webHidden/>
              </w:rPr>
              <w:fldChar w:fldCharType="end"/>
            </w:r>
          </w:hyperlink>
        </w:p>
        <w:p w14:paraId="5559EF1B" w14:textId="6B6EDCDA" w:rsidR="0091147C" w:rsidRDefault="0091147C">
          <w:pPr>
            <w:pStyle w:val="TOC2"/>
            <w:rPr>
              <w:rFonts w:asciiTheme="minorHAnsi" w:eastAsiaTheme="minorEastAsia" w:hAnsiTheme="minorHAnsi" w:cstheme="minorBidi"/>
              <w:noProof/>
              <w:kern w:val="2"/>
              <w:sz w:val="22"/>
              <w:szCs w:val="22"/>
              <w:lang w:val="en-SE" w:eastAsia="en-SE"/>
              <w14:ligatures w14:val="standardContextual"/>
            </w:rPr>
          </w:pPr>
          <w:hyperlink w:anchor="_Toc183431303" w:history="1">
            <w:r w:rsidRPr="00EA01AE">
              <w:rPr>
                <w:rStyle w:val="Hyperlink"/>
                <w:noProof/>
                <w:lang w:val="en-CA"/>
              </w:rPr>
              <w:t>B.5</w:t>
            </w:r>
            <w:r>
              <w:rPr>
                <w:rFonts w:asciiTheme="minorHAnsi" w:eastAsiaTheme="minorEastAsia" w:hAnsiTheme="minorHAnsi" w:cstheme="minorBidi"/>
                <w:noProof/>
                <w:kern w:val="2"/>
                <w:sz w:val="22"/>
                <w:szCs w:val="22"/>
                <w:lang w:val="en-SE" w:eastAsia="en-SE"/>
                <w14:ligatures w14:val="standardContextual"/>
              </w:rPr>
              <w:tab/>
            </w:r>
            <w:r w:rsidRPr="00EA01AE">
              <w:rPr>
                <w:rStyle w:val="Hyperlink"/>
                <w:noProof/>
                <w:lang w:val="en-CA"/>
              </w:rPr>
              <w:t>STM encapsulation</w:t>
            </w:r>
            <w:r>
              <w:rPr>
                <w:noProof/>
                <w:webHidden/>
              </w:rPr>
              <w:tab/>
            </w:r>
            <w:r>
              <w:rPr>
                <w:noProof/>
                <w:webHidden/>
              </w:rPr>
              <w:fldChar w:fldCharType="begin"/>
            </w:r>
            <w:r>
              <w:rPr>
                <w:noProof/>
                <w:webHidden/>
              </w:rPr>
              <w:instrText xml:space="preserve"> PAGEREF _Toc183431303 \h </w:instrText>
            </w:r>
            <w:r>
              <w:rPr>
                <w:noProof/>
                <w:webHidden/>
              </w:rPr>
            </w:r>
            <w:r>
              <w:rPr>
                <w:noProof/>
                <w:webHidden/>
              </w:rPr>
              <w:fldChar w:fldCharType="separate"/>
            </w:r>
            <w:r>
              <w:rPr>
                <w:noProof/>
                <w:webHidden/>
              </w:rPr>
              <w:t>18</w:t>
            </w:r>
            <w:r>
              <w:rPr>
                <w:noProof/>
                <w:webHidden/>
              </w:rPr>
              <w:fldChar w:fldCharType="end"/>
            </w:r>
          </w:hyperlink>
        </w:p>
        <w:p w14:paraId="7636B1D3" w14:textId="6284899A" w:rsidR="0091147C" w:rsidRDefault="0091147C">
          <w:pPr>
            <w:pStyle w:val="TOC1"/>
            <w:rPr>
              <w:rFonts w:asciiTheme="minorHAnsi" w:eastAsiaTheme="minorEastAsia" w:hAnsiTheme="minorHAnsi" w:cstheme="minorBidi"/>
              <w:noProof/>
              <w:kern w:val="2"/>
              <w:szCs w:val="22"/>
              <w:lang w:val="en-SE" w:eastAsia="en-SE"/>
              <w14:ligatures w14:val="standardContextual"/>
            </w:rPr>
          </w:pPr>
          <w:hyperlink w:anchor="_Toc183431304" w:history="1">
            <w:r w:rsidRPr="00EA01AE">
              <w:rPr>
                <w:rStyle w:val="Hyperlink"/>
                <w:noProof/>
              </w:rPr>
              <w:t>Annex C (informative): Change history</w:t>
            </w:r>
            <w:r>
              <w:rPr>
                <w:noProof/>
                <w:webHidden/>
              </w:rPr>
              <w:tab/>
            </w:r>
            <w:r>
              <w:rPr>
                <w:noProof/>
                <w:webHidden/>
              </w:rPr>
              <w:fldChar w:fldCharType="begin"/>
            </w:r>
            <w:r>
              <w:rPr>
                <w:noProof/>
                <w:webHidden/>
              </w:rPr>
              <w:instrText xml:space="preserve"> PAGEREF _Toc183431304 \h </w:instrText>
            </w:r>
            <w:r>
              <w:rPr>
                <w:noProof/>
                <w:webHidden/>
              </w:rPr>
            </w:r>
            <w:r>
              <w:rPr>
                <w:noProof/>
                <w:webHidden/>
              </w:rPr>
              <w:fldChar w:fldCharType="separate"/>
            </w:r>
            <w:r>
              <w:rPr>
                <w:noProof/>
                <w:webHidden/>
              </w:rPr>
              <w:t>19</w:t>
            </w:r>
            <w:r>
              <w:rPr>
                <w:noProof/>
                <w:webHidden/>
              </w:rPr>
              <w:fldChar w:fldCharType="end"/>
            </w:r>
          </w:hyperlink>
        </w:p>
        <w:p w14:paraId="11664DC5" w14:textId="7CA1F0BB" w:rsidR="006E770F" w:rsidRPr="004F6194" w:rsidRDefault="004F6194" w:rsidP="004F6194">
          <w:r>
            <w:rPr>
              <w:b/>
              <w:bCs/>
              <w:noProof/>
            </w:rPr>
            <w:fldChar w:fldCharType="end"/>
          </w:r>
        </w:p>
      </w:sdtContent>
    </w:sdt>
    <w:p w14:paraId="0B9E3498" w14:textId="1CC22E73" w:rsidR="00080512" w:rsidRPr="004D3578" w:rsidRDefault="004D3578">
      <w:r w:rsidRPr="007753C7">
        <w:rPr>
          <w:noProof/>
          <w:sz w:val="22"/>
          <w:highlight w:val="yellow"/>
        </w:rPr>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3431267"/>
      <w:bookmarkEnd w:id="17"/>
      <w:r w:rsidRPr="004D3578">
        <w:lastRenderedPageBreak/>
        <w:t>Foreword</w:t>
      </w:r>
      <w:bookmarkEnd w:id="18"/>
      <w:bookmarkEnd w:id="19"/>
    </w:p>
    <w:p w14:paraId="2511FBFA" w14:textId="6E24E3FE" w:rsidR="00080512" w:rsidRPr="004D3578" w:rsidRDefault="00080512">
      <w:r w:rsidRPr="004D3578">
        <w:t xml:space="preserve">This Technical </w:t>
      </w:r>
      <w:bookmarkStart w:id="20" w:name="spectype3"/>
      <w:r w:rsidRPr="004E38DE">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62394ADE"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indicates a mandatory requirement to do something</w:t>
      </w:r>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to do something</w:t>
      </w:r>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indicates a recommendation to do something</w:t>
      </w:r>
    </w:p>
    <w:p w14:paraId="6D04F475" w14:textId="77777777" w:rsidR="008C384C" w:rsidRPr="004E38DE" w:rsidRDefault="008C384C" w:rsidP="00774DA4">
      <w:pPr>
        <w:pStyle w:val="EX"/>
      </w:pPr>
      <w:r w:rsidRPr="004E38DE">
        <w:rPr>
          <w:b/>
        </w:rPr>
        <w:t>should not</w:t>
      </w:r>
      <w:r w:rsidRPr="004E38DE">
        <w:tab/>
        <w:t>indicates a recommendation not to do something</w:t>
      </w:r>
    </w:p>
    <w:p w14:paraId="72230B23" w14:textId="56AABB4F" w:rsidR="008C384C" w:rsidRPr="004E38DE" w:rsidRDefault="008C384C" w:rsidP="00774DA4">
      <w:pPr>
        <w:pStyle w:val="EX"/>
      </w:pPr>
      <w:r w:rsidRPr="004E38DE">
        <w:rPr>
          <w:b/>
        </w:rPr>
        <w:t>may</w:t>
      </w:r>
      <w:r w:rsidR="000270B9" w:rsidRPr="004E38DE">
        <w:tab/>
      </w:r>
      <w:r w:rsidRPr="004E38DE">
        <w:t>indicates permission to do something</w:t>
      </w:r>
    </w:p>
    <w:p w14:paraId="456F2770" w14:textId="77777777" w:rsidR="008C384C" w:rsidRPr="004E38DE" w:rsidRDefault="008C384C" w:rsidP="00774DA4">
      <w:pPr>
        <w:pStyle w:val="EX"/>
      </w:pPr>
      <w:r w:rsidRPr="004E38DE">
        <w:rPr>
          <w:b/>
        </w:rPr>
        <w:t>need not</w:t>
      </w:r>
      <w:r w:rsidRPr="004E38DE">
        <w:tab/>
        <w:t>indicates permission not to do something</w:t>
      </w:r>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possible</w:t>
      </w:r>
    </w:p>
    <w:p w14:paraId="37427640" w14:textId="07969198" w:rsidR="00774DA4" w:rsidRPr="004E38DE" w:rsidRDefault="00774DA4" w:rsidP="00774DA4">
      <w:pPr>
        <w:pStyle w:val="EX"/>
      </w:pPr>
      <w:r w:rsidRPr="004E38DE">
        <w:rPr>
          <w:b/>
        </w:rPr>
        <w:t>cannot</w:t>
      </w:r>
      <w:r w:rsidR="000270B9" w:rsidRPr="004E38DE">
        <w:tab/>
      </w:r>
      <w:r w:rsidRPr="004E38DE">
        <w:t>indicates that something is impossible</w:t>
      </w:r>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agency the behaviour of which is outside the scope of the present document</w:t>
      </w:r>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agency the behaviour of which is outside the scope of the present document</w:t>
      </w:r>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some agency the behaviour of which is outside the scope of the present document</w:t>
      </w:r>
    </w:p>
    <w:p w14:paraId="2F245ECB" w14:textId="77777777" w:rsidR="003765B8" w:rsidRPr="004E38DE" w:rsidRDefault="003765B8" w:rsidP="003765B8">
      <w:pPr>
        <w:pStyle w:val="EX"/>
      </w:pPr>
      <w:r w:rsidRPr="004E38DE">
        <w:rPr>
          <w:b/>
        </w:rPr>
        <w:lastRenderedPageBreak/>
        <w:t>might not</w:t>
      </w:r>
      <w:r w:rsidRPr="004E38DE">
        <w:tab/>
        <w:t>indicates a likelihood that something will not happen as a result of action taken by some agency the behaviour of which is outside the scope of the present document</w:t>
      </w:r>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indicates a statement of fact</w:t>
      </w:r>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indicates a statement of fact</w:t>
      </w:r>
    </w:p>
    <w:p w14:paraId="5DD56516" w14:textId="77777777" w:rsidR="00774DA4" w:rsidRPr="004E38DE" w:rsidRDefault="00647114" w:rsidP="00A27486">
      <w:r w:rsidRPr="004E38DE">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83431268"/>
      <w:bookmarkEnd w:id="21"/>
      <w:r w:rsidRPr="004D3578">
        <w:t>Introduction</w:t>
      </w:r>
      <w:bookmarkEnd w:id="22"/>
      <w:bookmarkEnd w:id="23"/>
    </w:p>
    <w:p w14:paraId="2066B06F" w14:textId="77777777" w:rsidR="0062486D" w:rsidRPr="004F4A24" w:rsidRDefault="0062486D" w:rsidP="0062486D">
      <w:r w:rsidRPr="004F4A24">
        <w:t xml:space="preserve">External monitoring systems are used by mobile network operators (MNOs)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1E8B5EAE" w14:textId="77777777" w:rsidR="0062486D" w:rsidRPr="00253701" w:rsidRDefault="0062486D" w:rsidP="0062486D">
      <w:r w:rsidRPr="004F4A24">
        <w:t xml:space="preserve">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w:t>
      </w:r>
      <w:r>
        <w:t xml:space="preserve">that </w:t>
      </w:r>
      <w:r w:rsidRPr="004F4A24">
        <w:t>it sends or receives, to the monitoring system.</w:t>
      </w:r>
    </w:p>
    <w:p w14:paraId="67847F6D" w14:textId="6911F0B7" w:rsidR="004E38DE" w:rsidRDefault="004E38DE" w:rsidP="009F1E17">
      <w:pPr>
        <w:rPr>
          <w:color w:val="FF0000"/>
        </w:rPr>
      </w:pPr>
    </w:p>
    <w:p w14:paraId="3477A426" w14:textId="3B431140" w:rsidR="000178D5" w:rsidRDefault="00844F2E" w:rsidP="00F97F99">
      <w:pPr>
        <w:rPr>
          <w:b/>
          <w:bCs/>
        </w:rPr>
      </w:pPr>
      <w:r>
        <w:t xml:space="preserve">The present document covers the </w:t>
      </w:r>
      <w:r w:rsidR="0062486D">
        <w:t xml:space="preserve">stage 1, stage 2 and stage 3 aspects for the Signalling Traffic Monitoring. </w:t>
      </w:r>
    </w:p>
    <w:p w14:paraId="548A512E" w14:textId="77777777" w:rsidR="00080512" w:rsidRPr="004D3578" w:rsidRDefault="00080512" w:rsidP="00867E77">
      <w:pPr>
        <w:pStyle w:val="Heading1"/>
      </w:pPr>
      <w:r w:rsidRPr="004D3578">
        <w:br w:type="page"/>
      </w:r>
      <w:bookmarkStart w:id="24" w:name="scope"/>
      <w:bookmarkStart w:id="25" w:name="_Toc129708868"/>
      <w:bookmarkStart w:id="26" w:name="_Toc183431269"/>
      <w:bookmarkEnd w:id="24"/>
      <w:r w:rsidRPr="004D3578">
        <w:lastRenderedPageBreak/>
        <w:t>1</w:t>
      </w:r>
      <w:r w:rsidRPr="004D3578">
        <w:tab/>
        <w:t>Scope</w:t>
      </w:r>
      <w:bookmarkEnd w:id="25"/>
      <w:bookmarkEnd w:id="26"/>
    </w:p>
    <w:p w14:paraId="77C12183" w14:textId="3E9A63C9" w:rsidR="004E38DE" w:rsidRDefault="004E38DE" w:rsidP="004E38DE">
      <w:pPr>
        <w:rPr>
          <w:rFonts w:cs="Arial"/>
          <w:color w:val="FF0000"/>
          <w:szCs w:val="18"/>
          <w:lang w:val="de-DE" w:eastAsia="zh-CN"/>
        </w:rPr>
      </w:pPr>
      <w:bookmarkStart w:id="27" w:name="references"/>
      <w:bookmarkStart w:id="28" w:name="_Toc129708869"/>
      <w:bookmarkEnd w:id="27"/>
    </w:p>
    <w:p w14:paraId="2424C133" w14:textId="3C39CC3B" w:rsidR="00F81334" w:rsidRPr="007753C7" w:rsidRDefault="00F81334" w:rsidP="004E38DE">
      <w:pPr>
        <w:rPr>
          <w:rFonts w:cs="Arial"/>
          <w:color w:val="FF0000"/>
          <w:szCs w:val="18"/>
          <w:lang w:eastAsia="zh-CN"/>
        </w:rPr>
      </w:pPr>
      <w:r>
        <w:t xml:space="preserve">The present document specifies the definitions of signalling traffic monitoring </w:t>
      </w:r>
      <w:r>
        <w:rPr>
          <w:bCs/>
          <w:lang w:val="en-US"/>
        </w:rPr>
        <w:t>management</w:t>
      </w:r>
      <w:r>
        <w:t>.</w:t>
      </w:r>
      <w:r w:rsidRPr="00AA3434">
        <w:t xml:space="preserve"> </w:t>
      </w:r>
      <w:r>
        <w:t>T</w:t>
      </w:r>
      <w:r w:rsidRPr="00DB4EC1">
        <w:t>h</w:t>
      </w:r>
      <w:r>
        <w:t>is</w:t>
      </w:r>
      <w:r w:rsidRPr="00DB4EC1">
        <w:t xml:space="preserve"> monitoring </w:t>
      </w:r>
      <w:r>
        <w:t xml:space="preserve">is </w:t>
      </w:r>
      <w:r w:rsidRPr="00DB4EC1">
        <w:t>performed at</w:t>
      </w:r>
      <w:r>
        <w:t xml:space="preserve"> network</w:t>
      </w:r>
      <w:r w:rsidRPr="00DB4EC1">
        <w:t xml:space="preserve"> signalling level</w:t>
      </w:r>
      <w:r>
        <w:t xml:space="preserve"> on 5GC </w:t>
      </w:r>
      <w:r w:rsidRPr="00356D48">
        <w:t>control plane</w:t>
      </w:r>
      <w:r>
        <w:t>. When the monitoring is enabled, the 5GC network function collects the required d</w:t>
      </w:r>
      <w:r w:rsidRPr="00DB4EC1">
        <w:t>ecrypt</w:t>
      </w:r>
      <w:r>
        <w:t>ed</w:t>
      </w:r>
      <w:r w:rsidRPr="00DB4EC1">
        <w:t xml:space="preserve"> signalling </w:t>
      </w:r>
      <w:r>
        <w:t xml:space="preserve">message and forwards it to the configured collection entity. </w:t>
      </w:r>
    </w:p>
    <w:p w14:paraId="794720D9" w14:textId="77777777" w:rsidR="00080512" w:rsidRPr="004D3578" w:rsidRDefault="00080512">
      <w:pPr>
        <w:pStyle w:val="Heading1"/>
      </w:pPr>
      <w:bookmarkStart w:id="29" w:name="_Toc183431270"/>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86E7BEE" w14:textId="1117C09C" w:rsidR="009B13BE" w:rsidRPr="00CA282A" w:rsidRDefault="009B13BE" w:rsidP="009B13BE">
      <w:pPr>
        <w:pStyle w:val="EX"/>
      </w:pPr>
      <w:r w:rsidRPr="00CA282A">
        <w:t>[2]</w:t>
      </w:r>
      <w:r w:rsidRPr="00CA282A">
        <w:tab/>
        <w:t>3GPP TS 28.532: "Generic management services".</w:t>
      </w:r>
    </w:p>
    <w:p w14:paraId="41955ED5" w14:textId="476D96B1" w:rsidR="009B13BE" w:rsidRPr="00CA282A" w:rsidRDefault="009B13BE" w:rsidP="009B13BE">
      <w:pPr>
        <w:pStyle w:val="EX"/>
        <w:rPr>
          <w:lang w:eastAsia="zh-CN"/>
        </w:rPr>
      </w:pPr>
      <w:r w:rsidRPr="00CA282A">
        <w:rPr>
          <w:lang w:eastAsia="zh-CN"/>
        </w:rPr>
        <w:t>[3]</w:t>
      </w:r>
      <w:r w:rsidRPr="00CA282A">
        <w:rPr>
          <w:lang w:eastAsia="zh-CN"/>
        </w:rPr>
        <w:tab/>
      </w:r>
      <w:r w:rsidRPr="00CA282A">
        <w:t>3GPP TS 28.5</w:t>
      </w:r>
      <w:r w:rsidRPr="00CA282A">
        <w:rPr>
          <w:lang w:eastAsia="zh-CN"/>
        </w:rPr>
        <w:t xml:space="preserve">33: </w:t>
      </w:r>
      <w:r w:rsidRPr="00CA282A">
        <w:t>"</w:t>
      </w:r>
      <w:r w:rsidRPr="00CA282A">
        <w:rPr>
          <w:lang w:eastAsia="zh-CN"/>
        </w:rPr>
        <w:t>Management and orchestration; Architecture framework</w:t>
      </w:r>
      <w:r w:rsidRPr="00CA282A">
        <w:t>"</w:t>
      </w:r>
      <w:r w:rsidR="00341CF1">
        <w:t>.</w:t>
      </w:r>
    </w:p>
    <w:p w14:paraId="1A63F782" w14:textId="29A8564E" w:rsidR="009B13BE" w:rsidRPr="00CA282A" w:rsidRDefault="009B13BE" w:rsidP="009B13BE">
      <w:pPr>
        <w:pStyle w:val="EX"/>
      </w:pPr>
      <w:r>
        <w:t>[4]</w:t>
      </w:r>
      <w:r>
        <w:tab/>
        <w:t>3GPP TS 33.501</w:t>
      </w:r>
      <w:r w:rsidRPr="00CA282A">
        <w:t>: "</w:t>
      </w:r>
      <w:r w:rsidRPr="006D38B0">
        <w:t xml:space="preserve"> Security architecture and procedures for 5G System </w:t>
      </w:r>
      <w:r w:rsidRPr="00CA282A">
        <w:t>"</w:t>
      </w:r>
      <w:r w:rsidR="00341CF1">
        <w:t>.</w:t>
      </w:r>
    </w:p>
    <w:p w14:paraId="51537CAE" w14:textId="76167CD7" w:rsidR="00943398" w:rsidRDefault="00943398" w:rsidP="00943398">
      <w:pPr>
        <w:pStyle w:val="EX"/>
      </w:pPr>
      <w:r w:rsidRPr="00CA282A">
        <w:t>[</w:t>
      </w:r>
      <w:r>
        <w:t>5</w:t>
      </w:r>
      <w:r w:rsidRPr="00CA282A">
        <w:t>]</w:t>
      </w:r>
      <w:r w:rsidRPr="00CA282A">
        <w:tab/>
        <w:t>3GPP TS 28.622: "Generic Network Resource Model (NRM); Integration Reference Point (IRP); Information Service (IS)"</w:t>
      </w:r>
      <w:r w:rsidR="00341CF1">
        <w:t>.</w:t>
      </w:r>
    </w:p>
    <w:p w14:paraId="0AE2FA2D" w14:textId="27263286" w:rsidR="00943398" w:rsidRPr="00CA282A" w:rsidRDefault="00943398" w:rsidP="00943398">
      <w:pPr>
        <w:pStyle w:val="EX"/>
        <w:rPr>
          <w:lang w:eastAsia="zh-CN"/>
        </w:rPr>
      </w:pPr>
      <w:r w:rsidRPr="00CA282A">
        <w:rPr>
          <w:lang w:eastAsia="zh-CN"/>
        </w:rPr>
        <w:t>[6]</w:t>
      </w:r>
      <w:r w:rsidRPr="00CA282A">
        <w:rPr>
          <w:lang w:eastAsia="zh-CN"/>
        </w:rPr>
        <w:tab/>
      </w:r>
      <w:r w:rsidRPr="00CA282A">
        <w:t>3GPP TS 32.158: "Management and orchestration; Design rules for REpresentational State Transfer (REST) Solution Sets (SS)".</w:t>
      </w:r>
    </w:p>
    <w:p w14:paraId="40A45774" w14:textId="605A8456" w:rsidR="00943398" w:rsidRPr="00CA282A" w:rsidRDefault="00943398" w:rsidP="00943398">
      <w:pPr>
        <w:pStyle w:val="EX"/>
      </w:pPr>
      <w:r>
        <w:t>[7]</w:t>
      </w:r>
      <w:r>
        <w:tab/>
        <w:t>3GPP</w:t>
      </w:r>
      <w:r>
        <w:rPr>
          <w:bCs/>
          <w:lang w:eastAsia="zh-CN"/>
        </w:rPr>
        <w:t> </w:t>
      </w:r>
      <w:r>
        <w:t>TS</w:t>
      </w:r>
      <w:r>
        <w:rPr>
          <w:bCs/>
          <w:lang w:eastAsia="zh-CN"/>
        </w:rPr>
        <w:t> </w:t>
      </w:r>
      <w:r>
        <w:t>23.501: "System Architecture for the 5G System; Stage 2"</w:t>
      </w:r>
      <w:r w:rsidR="00341CF1">
        <w:t>.</w:t>
      </w:r>
    </w:p>
    <w:p w14:paraId="6F594C60" w14:textId="2E5A9FE3" w:rsidR="00036894" w:rsidRDefault="00036894" w:rsidP="00036894">
      <w:pPr>
        <w:pStyle w:val="EX"/>
      </w:pPr>
      <w:r w:rsidRPr="00CA282A">
        <w:t>[</w:t>
      </w:r>
      <w:r>
        <w:t>8</w:t>
      </w:r>
      <w:r w:rsidRPr="00CA282A">
        <w:t>]</w:t>
      </w:r>
      <w:r w:rsidRPr="00CA282A">
        <w:tab/>
        <w:t>IETF RFC8086: GRE-in-UDP Encapsulation</w:t>
      </w:r>
      <w:r w:rsidR="00341CF1">
        <w:t>.</w:t>
      </w:r>
    </w:p>
    <w:p w14:paraId="4FD3E620" w14:textId="45F8B1CE" w:rsidR="00036894" w:rsidRPr="00CA282A" w:rsidRDefault="00036894" w:rsidP="00036894">
      <w:pPr>
        <w:pStyle w:val="EX"/>
      </w:pPr>
      <w:r>
        <w:t>[9]</w:t>
      </w:r>
      <w:r>
        <w:tab/>
        <w:t xml:space="preserve">IETF </w:t>
      </w:r>
      <w:r>
        <w:rPr>
          <w:rStyle w:val="ui-provider"/>
        </w:rPr>
        <w:t>draft-ietf-opsawg-pcapng-04: PCAP Next Generation (pcapng) Capture File Format</w:t>
      </w:r>
      <w:r w:rsidR="00341CF1">
        <w:rPr>
          <w:rStyle w:val="ui-provider"/>
        </w:rPr>
        <w:t>.</w:t>
      </w:r>
    </w:p>
    <w:p w14:paraId="50D2793B" w14:textId="0C4FD8B3" w:rsidR="00B71A16" w:rsidRDefault="00B71A16" w:rsidP="00B71A16">
      <w:pPr>
        <w:pStyle w:val="EX"/>
      </w:pPr>
      <w:r w:rsidRPr="00CA282A">
        <w:rPr>
          <w:lang w:eastAsia="zh-CN"/>
        </w:rPr>
        <w:t>[</w:t>
      </w:r>
      <w:r>
        <w:rPr>
          <w:lang w:eastAsia="zh-CN"/>
        </w:rPr>
        <w:t>10</w:t>
      </w:r>
      <w:r w:rsidRPr="00CA282A">
        <w:rPr>
          <w:lang w:eastAsia="zh-CN"/>
        </w:rPr>
        <w:t>]</w:t>
      </w:r>
      <w:r w:rsidRPr="00CA282A">
        <w:rPr>
          <w:lang w:eastAsia="zh-CN"/>
        </w:rPr>
        <w:tab/>
      </w:r>
      <w:r w:rsidRPr="00CA282A">
        <w:t>3GPP TS 32.160: "Management and orchestration; Management Service Template".</w:t>
      </w:r>
    </w:p>
    <w:p w14:paraId="3581B316" w14:textId="7BA12DB6" w:rsidR="00B71A16" w:rsidRPr="00CA282A" w:rsidRDefault="00B71A16" w:rsidP="00B71A16">
      <w:pPr>
        <w:pStyle w:val="EX"/>
      </w:pPr>
      <w:r w:rsidRPr="00CA282A">
        <w:t>[</w:t>
      </w:r>
      <w:r>
        <w:t>11</w:t>
      </w:r>
      <w:r w:rsidRPr="00CA282A">
        <w:t>]</w:t>
      </w:r>
      <w:r w:rsidRPr="00CA282A">
        <w:tab/>
        <w:t xml:space="preserve">Management and Orchestration APIs Stage 3 Repository </w:t>
      </w:r>
      <w:hyperlink r:id="rId13" w:history="1">
        <w:r w:rsidRPr="00CA282A">
          <w:rPr>
            <w:rStyle w:val="Hyperlink"/>
          </w:rPr>
          <w:t>https://forge.3gpp.org/rep/sa5/MnS/-/tree/Tag_Rel18_SA103/</w:t>
        </w:r>
      </w:hyperlink>
      <w:r w:rsidR="00341CF1">
        <w:t>.</w:t>
      </w:r>
    </w:p>
    <w:p w14:paraId="297CA986" w14:textId="77777777" w:rsidR="009B13BE" w:rsidRPr="004D3578" w:rsidRDefault="009B13BE" w:rsidP="00EC4A25">
      <w:pPr>
        <w:pStyle w:val="EX"/>
      </w:pPr>
    </w:p>
    <w:p w14:paraId="24ACB616" w14:textId="77777777" w:rsidR="00080512" w:rsidRPr="004D3578" w:rsidRDefault="00080512">
      <w:pPr>
        <w:pStyle w:val="Heading1"/>
      </w:pPr>
      <w:bookmarkStart w:id="30" w:name="definitions"/>
      <w:bookmarkStart w:id="31" w:name="_Toc129708870"/>
      <w:bookmarkStart w:id="32" w:name="_Toc183431271"/>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29708871"/>
      <w:bookmarkStart w:id="34" w:name="_Toc183431272"/>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7DCE166" w14:textId="19E509F3" w:rsidR="004E38DE" w:rsidRDefault="004E38DE" w:rsidP="004E38DE">
      <w:pPr>
        <w:rPr>
          <w:rFonts w:cs="Arial"/>
          <w:color w:val="FF0000"/>
          <w:szCs w:val="18"/>
          <w:lang w:val="de-DE" w:eastAsia="zh-CN"/>
        </w:rPr>
      </w:pPr>
      <w:bookmarkStart w:id="35" w:name="_Toc129708872"/>
    </w:p>
    <w:p w14:paraId="7A72CD83" w14:textId="77777777" w:rsidR="004A560B" w:rsidRPr="00524918" w:rsidRDefault="004A560B" w:rsidP="004A560B">
      <w:pPr>
        <w:rPr>
          <w:b/>
        </w:rPr>
      </w:pPr>
      <w:r w:rsidRPr="00524918">
        <w:rPr>
          <w:b/>
        </w:rPr>
        <w:t xml:space="preserve">STM Management Consumer: </w:t>
      </w:r>
      <w:r w:rsidRPr="00524918">
        <w:rPr>
          <w:bCs/>
        </w:rPr>
        <w:t xml:space="preserve">A consumer that can provision STM control NRM fragments on STM </w:t>
      </w:r>
      <w:r>
        <w:rPr>
          <w:bCs/>
        </w:rPr>
        <w:t>M</w:t>
      </w:r>
      <w:r w:rsidRPr="00524918">
        <w:rPr>
          <w:bCs/>
        </w:rPr>
        <w:t xml:space="preserve">anagement </w:t>
      </w:r>
      <w:r>
        <w:rPr>
          <w:bCs/>
        </w:rPr>
        <w:t>P</w:t>
      </w:r>
      <w:r w:rsidRPr="00524918">
        <w:rPr>
          <w:bCs/>
        </w:rPr>
        <w:t>roducers. It is either located at the operator’s OAM system or at the external monitoring system.</w:t>
      </w:r>
    </w:p>
    <w:p w14:paraId="214326A2" w14:textId="77777777" w:rsidR="004A560B" w:rsidRPr="00524918" w:rsidRDefault="004A560B" w:rsidP="004A560B">
      <w:pPr>
        <w:rPr>
          <w:bCs/>
        </w:rPr>
      </w:pPr>
      <w:r w:rsidRPr="00524918">
        <w:rPr>
          <w:b/>
        </w:rPr>
        <w:lastRenderedPageBreak/>
        <w:t xml:space="preserve">STM Management Producer: </w:t>
      </w:r>
      <w:r w:rsidRPr="00524918">
        <w:rPr>
          <w:bCs/>
        </w:rPr>
        <w:t>A producer that supports the STM control NRM fragment. The STM Management Producer may be part of or outside of a 5GC NF implementation, which is out of scope of this specification.</w:t>
      </w:r>
    </w:p>
    <w:p w14:paraId="282DDB10" w14:textId="77777777" w:rsidR="004A560B" w:rsidRPr="00524918" w:rsidRDefault="004A560B" w:rsidP="004A560B">
      <w:pPr>
        <w:rPr>
          <w:b/>
        </w:rPr>
      </w:pPr>
      <w:r w:rsidRPr="00524918">
        <w:rPr>
          <w:b/>
        </w:rPr>
        <w:t xml:space="preserve">STM Data Producer: </w:t>
      </w:r>
      <w:r w:rsidRPr="00524918">
        <w:rPr>
          <w:bCs/>
        </w:rPr>
        <w:t>A producer that has the responsibility to send the signalling traffic message copies to the STM Data Consumer. The STM Data Producer may be part of or outside of a 5GC NF implementation, which is out of scope of this specification.</w:t>
      </w:r>
      <w:r w:rsidRPr="00524918">
        <w:rPr>
          <w:b/>
        </w:rPr>
        <w:t xml:space="preserve"> </w:t>
      </w:r>
    </w:p>
    <w:p w14:paraId="0FE0E318" w14:textId="445089AE" w:rsidR="004A560B" w:rsidRPr="00F97F99" w:rsidRDefault="004A560B" w:rsidP="004E38DE">
      <w:pPr>
        <w:rPr>
          <w:rFonts w:cs="Arial"/>
          <w:color w:val="FF0000"/>
          <w:szCs w:val="18"/>
          <w:lang w:eastAsia="zh-CN"/>
        </w:rPr>
      </w:pPr>
      <w:r w:rsidRPr="00524918">
        <w:rPr>
          <w:b/>
        </w:rPr>
        <w:t xml:space="preserve">STM Data Consumer: </w:t>
      </w:r>
      <w:r w:rsidRPr="00524918">
        <w:rPr>
          <w:bCs/>
        </w:rPr>
        <w:t xml:space="preserve">A consumer that receives the signalling traffic message copies which are streamed by the STM Data Producer. </w:t>
      </w:r>
    </w:p>
    <w:p w14:paraId="748FAD21" w14:textId="77777777" w:rsidR="00080512" w:rsidRPr="00D04543" w:rsidRDefault="00080512">
      <w:pPr>
        <w:pStyle w:val="Heading2"/>
      </w:pPr>
      <w:bookmarkStart w:id="36" w:name="_Toc183431273"/>
      <w:r w:rsidRPr="00D04543">
        <w:t>3.2</w:t>
      </w:r>
      <w:r w:rsidRPr="00D04543">
        <w:tab/>
        <w:t>Symbols</w:t>
      </w:r>
      <w:bookmarkEnd w:id="35"/>
      <w:bookmarkEnd w:id="36"/>
    </w:p>
    <w:p w14:paraId="46F1B0F7" w14:textId="77777777" w:rsidR="00080512" w:rsidRPr="00D04543" w:rsidRDefault="00080512">
      <w:pPr>
        <w:keepNext/>
      </w:pPr>
      <w:r w:rsidRPr="00D04543">
        <w:t>For the purposes of the present document, the following symbols apply:</w:t>
      </w:r>
    </w:p>
    <w:p w14:paraId="573CCD9B" w14:textId="53C241C2" w:rsidR="00D04543" w:rsidRDefault="00D04543" w:rsidP="00D04543">
      <w:pPr>
        <w:rPr>
          <w:rFonts w:cs="Arial"/>
          <w:color w:val="FF0000"/>
          <w:szCs w:val="18"/>
          <w:lang w:val="de-DE" w:eastAsia="zh-CN"/>
        </w:rPr>
      </w:pPr>
    </w:p>
    <w:p w14:paraId="4EE488BA" w14:textId="290A48D6" w:rsidR="004A560B" w:rsidRDefault="004A560B" w:rsidP="00D04543">
      <w:pPr>
        <w:rPr>
          <w:rFonts w:cs="Arial"/>
          <w:color w:val="FF0000"/>
          <w:szCs w:val="18"/>
          <w:lang w:val="de-DE" w:eastAsia="zh-CN"/>
        </w:rPr>
      </w:pPr>
      <w:r>
        <w:rPr>
          <w:rFonts w:cs="Arial"/>
          <w:color w:val="FF0000"/>
          <w:szCs w:val="18"/>
          <w:lang w:val="de-DE" w:eastAsia="zh-CN"/>
        </w:rPr>
        <w:t>None.</w:t>
      </w:r>
    </w:p>
    <w:p w14:paraId="50F83E7B" w14:textId="77777777" w:rsidR="00080512" w:rsidRPr="004D3578" w:rsidRDefault="00080512">
      <w:pPr>
        <w:pStyle w:val="EW"/>
      </w:pPr>
    </w:p>
    <w:p w14:paraId="5E81C5C1" w14:textId="6561CF4E" w:rsidR="00080512" w:rsidRPr="004D3578" w:rsidRDefault="00080512">
      <w:pPr>
        <w:pStyle w:val="Heading2"/>
      </w:pPr>
      <w:bookmarkStart w:id="37" w:name="_Toc129708873"/>
      <w:bookmarkStart w:id="38" w:name="_Toc183431274"/>
      <w:r w:rsidRPr="004D3578">
        <w:t>3.</w:t>
      </w:r>
      <w:r w:rsidR="00D04543">
        <w:t>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0B2AF9A1" w:rsidR="004E38DE" w:rsidRDefault="004E38DE" w:rsidP="004E38DE">
      <w:pPr>
        <w:rPr>
          <w:rFonts w:cs="Arial"/>
          <w:color w:val="FF0000"/>
          <w:szCs w:val="18"/>
          <w:lang w:val="de-DE" w:eastAsia="zh-CN"/>
        </w:rPr>
      </w:pPr>
    </w:p>
    <w:p w14:paraId="66907E50" w14:textId="77777777" w:rsidR="004A560B" w:rsidRDefault="004A560B" w:rsidP="004A560B">
      <w:pPr>
        <w:pStyle w:val="EW"/>
      </w:pPr>
      <w:r w:rsidRPr="002E2B10">
        <w:t>STM</w:t>
      </w:r>
      <w:r w:rsidRPr="002E2B10">
        <w:tab/>
      </w:r>
      <w:r w:rsidRPr="002E2B10">
        <w:tab/>
        <w:t>Signalling Traffic Monitoring</w:t>
      </w:r>
    </w:p>
    <w:p w14:paraId="1682CDF0" w14:textId="77777777" w:rsidR="004A560B" w:rsidRDefault="004A560B" w:rsidP="004E38DE">
      <w:pPr>
        <w:rPr>
          <w:rFonts w:cs="Arial"/>
          <w:color w:val="FF0000"/>
          <w:szCs w:val="18"/>
          <w:lang w:val="de-DE" w:eastAsia="zh-CN"/>
        </w:rPr>
      </w:pPr>
    </w:p>
    <w:p w14:paraId="451AAFFA" w14:textId="77777777" w:rsidR="000178D5" w:rsidRPr="004D3578" w:rsidRDefault="000178D5" w:rsidP="000178D5">
      <w:pPr>
        <w:pStyle w:val="Heading1"/>
      </w:pPr>
      <w:bookmarkStart w:id="39" w:name="_Toc129708874"/>
      <w:bookmarkStart w:id="40" w:name="_Toc183431275"/>
      <w:r w:rsidRPr="004D3578">
        <w:t>4</w:t>
      </w:r>
      <w:r w:rsidRPr="004D3578">
        <w:tab/>
      </w:r>
      <w:bookmarkEnd w:id="39"/>
      <w:r>
        <w:t xml:space="preserve">Signalling traffic monitoring </w:t>
      </w:r>
      <w:r>
        <w:rPr>
          <w:sz w:val="40"/>
        </w:rPr>
        <w:t>management capabilities (stage 1)</w:t>
      </w:r>
      <w:bookmarkEnd w:id="40"/>
    </w:p>
    <w:p w14:paraId="799EE5A2" w14:textId="61445AE4" w:rsidR="000178D5" w:rsidRPr="003A3936" w:rsidRDefault="00B71A16" w:rsidP="000178D5">
      <w:pPr>
        <w:rPr>
          <w:color w:val="FF0000"/>
        </w:rPr>
      </w:pPr>
      <w:r>
        <w:t>The 3GPP management system shall have the capabilities as listed in the following table.</w:t>
      </w:r>
    </w:p>
    <w:p w14:paraId="6E38C93C" w14:textId="661BD941" w:rsidR="000178D5" w:rsidRDefault="000178D5" w:rsidP="000178D5">
      <w:pPr>
        <w:pStyle w:val="Heading3"/>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039"/>
        <w:gridCol w:w="2894"/>
      </w:tblGrid>
      <w:tr w:rsidR="00F81334" w:rsidRPr="00926D4D" w14:paraId="14298599" w14:textId="77777777" w:rsidTr="00F97F99">
        <w:trPr>
          <w:tblHeader/>
        </w:trPr>
        <w:tc>
          <w:tcPr>
            <w:tcW w:w="1412" w:type="dxa"/>
            <w:shd w:val="clear" w:color="auto" w:fill="auto"/>
          </w:tcPr>
          <w:p w14:paraId="522A4A7B" w14:textId="77777777" w:rsidR="00F81334" w:rsidRPr="00926D4D" w:rsidRDefault="00F81334" w:rsidP="00502B4A">
            <w:pPr>
              <w:pStyle w:val="TAH"/>
              <w:keepNext w:val="0"/>
            </w:pPr>
            <w:r w:rsidRPr="00926D4D">
              <w:t>Requirement label</w:t>
            </w:r>
          </w:p>
        </w:tc>
        <w:tc>
          <w:tcPr>
            <w:tcW w:w="5039" w:type="dxa"/>
            <w:shd w:val="clear" w:color="auto" w:fill="auto"/>
          </w:tcPr>
          <w:p w14:paraId="3B783B4F" w14:textId="77777777" w:rsidR="00F81334" w:rsidRPr="00926D4D" w:rsidRDefault="00F81334" w:rsidP="00502B4A">
            <w:pPr>
              <w:pStyle w:val="TAH"/>
              <w:keepNext w:val="0"/>
            </w:pPr>
            <w:r w:rsidRPr="00926D4D">
              <w:t>Description</w:t>
            </w:r>
          </w:p>
        </w:tc>
        <w:tc>
          <w:tcPr>
            <w:tcW w:w="2894" w:type="dxa"/>
            <w:shd w:val="clear" w:color="auto" w:fill="auto"/>
          </w:tcPr>
          <w:p w14:paraId="0E880B63" w14:textId="77777777" w:rsidR="00F81334" w:rsidRPr="00926D4D" w:rsidRDefault="00F81334" w:rsidP="00502B4A">
            <w:pPr>
              <w:pStyle w:val="TAH"/>
              <w:keepNext w:val="0"/>
            </w:pPr>
            <w:r w:rsidRPr="00926D4D">
              <w:t>Related use case(s)</w:t>
            </w:r>
          </w:p>
        </w:tc>
      </w:tr>
      <w:tr w:rsidR="00F81334" w:rsidRPr="00926D4D" w14:paraId="68ED5910" w14:textId="77777777" w:rsidTr="00F97F99">
        <w:tc>
          <w:tcPr>
            <w:tcW w:w="1412" w:type="dxa"/>
            <w:shd w:val="clear" w:color="auto" w:fill="auto"/>
          </w:tcPr>
          <w:p w14:paraId="17F6EDA4" w14:textId="77777777" w:rsidR="00F81334" w:rsidRDefault="00F81334" w:rsidP="00502B4A">
            <w:pPr>
              <w:pStyle w:val="TAL"/>
              <w:keepNext w:val="0"/>
              <w:rPr>
                <w:b/>
              </w:rPr>
            </w:pPr>
          </w:p>
          <w:p w14:paraId="770762C0" w14:textId="77777777" w:rsidR="00F81334" w:rsidRPr="00926D4D" w:rsidRDefault="00F81334" w:rsidP="00502B4A">
            <w:pPr>
              <w:pStyle w:val="TAL"/>
              <w:keepNext w:val="0"/>
              <w:rPr>
                <w:b/>
                <w:bCs/>
                <w:iCs/>
              </w:rPr>
            </w:pPr>
            <w:r w:rsidRPr="00151328">
              <w:rPr>
                <w:b/>
              </w:rPr>
              <w:t>REQ-</w:t>
            </w:r>
            <w:r>
              <w:rPr>
                <w:b/>
              </w:rPr>
              <w:t>SM</w:t>
            </w:r>
            <w:r w:rsidRPr="00151328">
              <w:rPr>
                <w:b/>
              </w:rPr>
              <w:t>-FUN-1</w:t>
            </w:r>
          </w:p>
        </w:tc>
        <w:tc>
          <w:tcPr>
            <w:tcW w:w="5039" w:type="dxa"/>
            <w:shd w:val="clear" w:color="auto" w:fill="auto"/>
          </w:tcPr>
          <w:p w14:paraId="227D9F3A" w14:textId="77777777" w:rsidR="00B71A16" w:rsidRDefault="00B71A16" w:rsidP="00B71A16">
            <w:pPr>
              <w:pStyle w:val="TAL"/>
              <w:keepNext w:val="0"/>
              <w:rPr>
                <w:lang w:eastAsia="zh-CN"/>
              </w:rPr>
            </w:pPr>
            <w:r>
              <w:rPr>
                <w:lang w:eastAsia="zh-CN"/>
              </w:rPr>
              <w:t>The 3GPP system shall have the capability to send copies of the 5G Core control plane signalling messages, of selected interface(s) of selected NF(s), to an external entity that collects these signalling messages.</w:t>
            </w:r>
          </w:p>
          <w:p w14:paraId="71644619" w14:textId="556A8F5E" w:rsidR="00F81334" w:rsidRPr="00926D4D" w:rsidRDefault="00F81334" w:rsidP="00502B4A">
            <w:pPr>
              <w:pStyle w:val="TAL"/>
              <w:keepNext w:val="0"/>
              <w:rPr>
                <w:iCs/>
              </w:rPr>
            </w:pPr>
          </w:p>
        </w:tc>
        <w:tc>
          <w:tcPr>
            <w:tcW w:w="2894" w:type="dxa"/>
            <w:shd w:val="clear" w:color="auto" w:fill="auto"/>
          </w:tcPr>
          <w:p w14:paraId="36A812FE" w14:textId="740AF38B" w:rsidR="00F81334" w:rsidRPr="00926D4D" w:rsidRDefault="00F81334" w:rsidP="00502B4A">
            <w:pPr>
              <w:pStyle w:val="TAL"/>
              <w:keepNext w:val="0"/>
              <w:rPr>
                <w:iCs/>
              </w:rPr>
            </w:pPr>
            <w:r>
              <w:t xml:space="preserve">Signalling </w:t>
            </w:r>
            <w:r w:rsidR="00B71A16">
              <w:t xml:space="preserve">Traffic </w:t>
            </w:r>
            <w:r>
              <w:t xml:space="preserve">Monitoring </w:t>
            </w:r>
            <w:r w:rsidR="00B71A16">
              <w:t>Streaming</w:t>
            </w:r>
          </w:p>
        </w:tc>
      </w:tr>
      <w:tr w:rsidR="00F81334" w:rsidRPr="00926D4D" w14:paraId="4538112B" w14:textId="77777777" w:rsidTr="00F97F99">
        <w:tc>
          <w:tcPr>
            <w:tcW w:w="1412" w:type="dxa"/>
            <w:shd w:val="clear" w:color="auto" w:fill="auto"/>
          </w:tcPr>
          <w:p w14:paraId="747E9CE4" w14:textId="7BCBC0D5" w:rsidR="00F81334" w:rsidRPr="00926D4D" w:rsidRDefault="00F81334" w:rsidP="00502B4A">
            <w:pPr>
              <w:pStyle w:val="TAL"/>
              <w:keepNext w:val="0"/>
              <w:rPr>
                <w:b/>
                <w:bCs/>
                <w:iCs/>
              </w:rPr>
            </w:pPr>
          </w:p>
        </w:tc>
        <w:tc>
          <w:tcPr>
            <w:tcW w:w="5039" w:type="dxa"/>
            <w:shd w:val="clear" w:color="auto" w:fill="auto"/>
          </w:tcPr>
          <w:p w14:paraId="3855CE1D" w14:textId="06D95064" w:rsidR="00F81334" w:rsidRPr="00926D4D" w:rsidRDefault="00F81334" w:rsidP="00502B4A">
            <w:pPr>
              <w:pStyle w:val="TAL"/>
              <w:keepNext w:val="0"/>
              <w:rPr>
                <w:iCs/>
              </w:rPr>
            </w:pPr>
          </w:p>
        </w:tc>
        <w:tc>
          <w:tcPr>
            <w:tcW w:w="2894" w:type="dxa"/>
            <w:shd w:val="clear" w:color="auto" w:fill="auto"/>
          </w:tcPr>
          <w:p w14:paraId="4ED10EF8" w14:textId="59EDCA38" w:rsidR="00F81334" w:rsidRPr="00926D4D" w:rsidRDefault="00F81334" w:rsidP="00502B4A">
            <w:pPr>
              <w:pStyle w:val="TAL"/>
              <w:keepNext w:val="0"/>
              <w:rPr>
                <w:iCs/>
              </w:rPr>
            </w:pPr>
          </w:p>
        </w:tc>
      </w:tr>
      <w:tr w:rsidR="00F81334" w:rsidRPr="00926D4D" w14:paraId="47E10702" w14:textId="77777777" w:rsidTr="00F97F99">
        <w:tc>
          <w:tcPr>
            <w:tcW w:w="1412" w:type="dxa"/>
            <w:shd w:val="clear" w:color="auto" w:fill="auto"/>
          </w:tcPr>
          <w:p w14:paraId="12F766A1" w14:textId="77777777" w:rsidR="00F81334" w:rsidRDefault="00F81334" w:rsidP="00502B4A">
            <w:pPr>
              <w:pStyle w:val="TAL"/>
              <w:keepNext w:val="0"/>
              <w:rPr>
                <w:b/>
              </w:rPr>
            </w:pPr>
          </w:p>
          <w:p w14:paraId="3828F752" w14:textId="1273A189" w:rsidR="00F81334" w:rsidRPr="00926D4D" w:rsidRDefault="00F81334" w:rsidP="00502B4A">
            <w:pPr>
              <w:pStyle w:val="TAL"/>
              <w:keepNext w:val="0"/>
              <w:rPr>
                <w:b/>
                <w:bCs/>
                <w:iCs/>
              </w:rPr>
            </w:pPr>
            <w:r w:rsidRPr="00151328">
              <w:rPr>
                <w:b/>
              </w:rPr>
              <w:t>REQ-</w:t>
            </w:r>
            <w:r>
              <w:rPr>
                <w:b/>
              </w:rPr>
              <w:t>SM</w:t>
            </w:r>
            <w:r w:rsidRPr="00151328">
              <w:rPr>
                <w:b/>
              </w:rPr>
              <w:t>-FUN-</w:t>
            </w:r>
            <w:r w:rsidR="00B71A16">
              <w:rPr>
                <w:b/>
              </w:rPr>
              <w:t>2</w:t>
            </w:r>
          </w:p>
        </w:tc>
        <w:tc>
          <w:tcPr>
            <w:tcW w:w="5039" w:type="dxa"/>
            <w:shd w:val="clear" w:color="auto" w:fill="auto"/>
          </w:tcPr>
          <w:p w14:paraId="4B6E35A5" w14:textId="7DAEB83D" w:rsidR="00F81334" w:rsidRPr="00926D4D" w:rsidRDefault="00B71A16" w:rsidP="00502B4A">
            <w:pPr>
              <w:pStyle w:val="TAL"/>
              <w:keepNext w:val="0"/>
              <w:tabs>
                <w:tab w:val="left" w:pos="4830"/>
              </w:tabs>
              <w:rPr>
                <w:iCs/>
              </w:rPr>
            </w:pPr>
            <w:r>
              <w:rPr>
                <w:lang w:eastAsia="zh-CN"/>
              </w:rPr>
              <w:t>Authorised consumers shall have the capability to control (to configure, to enable, and to disable) sending copies of the 5G Core control plane signalling messages to the external collecting entity.</w:t>
            </w:r>
          </w:p>
        </w:tc>
        <w:tc>
          <w:tcPr>
            <w:tcW w:w="2894" w:type="dxa"/>
            <w:shd w:val="clear" w:color="auto" w:fill="auto"/>
          </w:tcPr>
          <w:p w14:paraId="2F3AFAE2" w14:textId="77777777" w:rsidR="00B71A16" w:rsidRDefault="00F81334" w:rsidP="00B71A16">
            <w:pPr>
              <w:pStyle w:val="TAL"/>
              <w:keepNext w:val="0"/>
            </w:pPr>
            <w:r>
              <w:t xml:space="preserve">Signalling Monitoring </w:t>
            </w:r>
            <w:r w:rsidR="00B71A16">
              <w:t>Activation</w:t>
            </w:r>
          </w:p>
          <w:p w14:paraId="300EEE84" w14:textId="32DF0295" w:rsidR="00F81334" w:rsidRPr="00926D4D" w:rsidRDefault="00B71A16" w:rsidP="00B71A16">
            <w:pPr>
              <w:pStyle w:val="TAL"/>
              <w:keepNext w:val="0"/>
              <w:rPr>
                <w:iCs/>
              </w:rPr>
            </w:pPr>
            <w:r>
              <w:t>Signalling Monitoring Termination</w:t>
            </w:r>
          </w:p>
        </w:tc>
      </w:tr>
      <w:tr w:rsidR="00F81334" w:rsidRPr="00926D4D" w14:paraId="027228A0" w14:textId="77777777" w:rsidTr="00F97F99">
        <w:tc>
          <w:tcPr>
            <w:tcW w:w="1412" w:type="dxa"/>
            <w:shd w:val="clear" w:color="auto" w:fill="auto"/>
          </w:tcPr>
          <w:p w14:paraId="1ED6B564" w14:textId="77777777" w:rsidR="00F81334" w:rsidRDefault="00F81334" w:rsidP="00502B4A">
            <w:pPr>
              <w:pStyle w:val="TAL"/>
              <w:keepNext w:val="0"/>
              <w:rPr>
                <w:b/>
              </w:rPr>
            </w:pPr>
          </w:p>
          <w:p w14:paraId="2DF972C1" w14:textId="3072E2E0" w:rsidR="00F81334" w:rsidRPr="00151328" w:rsidRDefault="00F81334" w:rsidP="00502B4A">
            <w:pPr>
              <w:pStyle w:val="TAL"/>
              <w:keepNext w:val="0"/>
              <w:rPr>
                <w:b/>
              </w:rPr>
            </w:pPr>
            <w:r w:rsidRPr="00151328">
              <w:rPr>
                <w:b/>
              </w:rPr>
              <w:t>REQ-</w:t>
            </w:r>
            <w:r>
              <w:rPr>
                <w:b/>
              </w:rPr>
              <w:t>SM</w:t>
            </w:r>
            <w:r w:rsidRPr="00151328">
              <w:rPr>
                <w:b/>
              </w:rPr>
              <w:t>-FUN-</w:t>
            </w:r>
            <w:r w:rsidR="00B71A16">
              <w:rPr>
                <w:b/>
              </w:rPr>
              <w:t>3</w:t>
            </w:r>
          </w:p>
        </w:tc>
        <w:tc>
          <w:tcPr>
            <w:tcW w:w="5039" w:type="dxa"/>
            <w:shd w:val="clear" w:color="auto" w:fill="auto"/>
          </w:tcPr>
          <w:p w14:paraId="55B41D25" w14:textId="42766F8F" w:rsidR="00F81334" w:rsidRDefault="00F81334" w:rsidP="00502B4A">
            <w:pPr>
              <w:pStyle w:val="TAL"/>
              <w:keepNext w:val="0"/>
              <w:rPr>
                <w:lang w:eastAsia="zh-CN"/>
              </w:rPr>
            </w:pPr>
            <w:r>
              <w:rPr>
                <w:lang w:eastAsia="zh-CN"/>
              </w:rPr>
              <w:t xml:space="preserve">The </w:t>
            </w:r>
            <w:r w:rsidR="00B71A16">
              <w:rPr>
                <w:lang w:eastAsia="zh-CN"/>
              </w:rPr>
              <w:t xml:space="preserve">3GPP system shall have the capability to send the copies of the 5G Core control plane signalling messages </w:t>
            </w:r>
            <w:r>
              <w:rPr>
                <w:lang w:eastAsia="zh-CN"/>
              </w:rPr>
              <w:t xml:space="preserve">in a reliable </w:t>
            </w:r>
            <w:r w:rsidR="00B71A16">
              <w:rPr>
                <w:lang w:eastAsia="zh-CN"/>
              </w:rPr>
              <w:t xml:space="preserve">or unreliable transport </w:t>
            </w:r>
            <w:r>
              <w:rPr>
                <w:lang w:eastAsia="zh-CN"/>
              </w:rPr>
              <w:t>manner</w:t>
            </w:r>
            <w:r w:rsidR="00B71A16">
              <w:rPr>
                <w:lang w:eastAsia="zh-CN"/>
              </w:rPr>
              <w:t>.</w:t>
            </w:r>
          </w:p>
        </w:tc>
        <w:tc>
          <w:tcPr>
            <w:tcW w:w="2894" w:type="dxa"/>
            <w:shd w:val="clear" w:color="auto" w:fill="auto"/>
          </w:tcPr>
          <w:p w14:paraId="13B784E6" w14:textId="77777777" w:rsidR="00F81334" w:rsidRDefault="00F81334" w:rsidP="00502B4A">
            <w:pPr>
              <w:pStyle w:val="TAL"/>
              <w:keepNext w:val="0"/>
            </w:pPr>
            <w:r>
              <w:t>Signalling Traffic Monitoring Streaming</w:t>
            </w:r>
          </w:p>
        </w:tc>
      </w:tr>
    </w:tbl>
    <w:p w14:paraId="7536C935" w14:textId="77777777" w:rsidR="000178D5" w:rsidRPr="009A7DE4" w:rsidRDefault="000178D5" w:rsidP="000178D5">
      <w:pPr>
        <w:pStyle w:val="Heading1"/>
      </w:pPr>
      <w:bookmarkStart w:id="41" w:name="_Toc183431276"/>
      <w:r w:rsidRPr="009A7DE4">
        <w:lastRenderedPageBreak/>
        <w:t>5</w:t>
      </w:r>
      <w:r w:rsidRPr="009A7DE4">
        <w:tab/>
        <w:t>Signalling traffic monitoring management operations (stage 2)</w:t>
      </w:r>
      <w:bookmarkEnd w:id="41"/>
    </w:p>
    <w:p w14:paraId="51D1FDCC" w14:textId="77777777" w:rsidR="000178D5" w:rsidRDefault="000178D5" w:rsidP="000178D5">
      <w:pPr>
        <w:pStyle w:val="Heading2"/>
      </w:pPr>
      <w:bookmarkStart w:id="42" w:name="_Toc183431277"/>
      <w:r>
        <w:t>5.1</w:t>
      </w:r>
      <w:r>
        <w:tab/>
        <w:t>Overview</w:t>
      </w:r>
      <w:bookmarkEnd w:id="42"/>
    </w:p>
    <w:p w14:paraId="00026B95" w14:textId="35DD04D5" w:rsidR="000178D5" w:rsidRDefault="000178D5" w:rsidP="000178D5">
      <w:pPr>
        <w:rPr>
          <w:rFonts w:cs="Arial"/>
          <w:color w:val="FF0000"/>
          <w:szCs w:val="18"/>
          <w:lang w:val="de-DE" w:eastAsia="zh-CN"/>
        </w:rPr>
      </w:pPr>
    </w:p>
    <w:p w14:paraId="0C97748C" w14:textId="77777777" w:rsidR="009B13BE" w:rsidRDefault="009B13BE" w:rsidP="009B13BE">
      <w:pPr>
        <w:pStyle w:val="EditorsNote"/>
      </w:pPr>
      <w:r>
        <w:t xml:space="preserve">Editor’s note: the reliability and encapsulation used for streaming the copies need to be captured as an operator policy. </w:t>
      </w:r>
    </w:p>
    <w:p w14:paraId="295EDD6D" w14:textId="77777777" w:rsidR="009B13BE" w:rsidRDefault="009B13BE" w:rsidP="009B13BE">
      <w:r>
        <w:t xml:space="preserve">The STM Management Producer is configured by an authorized STM Management Consumer via a secured link. The </w:t>
      </w:r>
      <w:r w:rsidRPr="00CA282A">
        <w:t xml:space="preserve">network signalling </w:t>
      </w:r>
      <w:r>
        <w:t>messages at</w:t>
      </w:r>
      <w:r w:rsidRPr="00CA282A">
        <w:t xml:space="preserve"> 5GC control plane</w:t>
      </w:r>
      <w:r>
        <w:t xml:space="preserve"> are the target to be collected. Any </w:t>
      </w:r>
      <w:r w:rsidRPr="00B06668">
        <w:t>relevant</w:t>
      </w:r>
      <w:r w:rsidRPr="00CA282A">
        <w:t xml:space="preserve"> signalling </w:t>
      </w:r>
      <w:r>
        <w:t xml:space="preserve">traffic </w:t>
      </w:r>
      <w:r w:rsidRPr="00CA282A">
        <w:t>message</w:t>
      </w:r>
      <w:r>
        <w:t xml:space="preserve">s are </w:t>
      </w:r>
      <w:r w:rsidRPr="00CA282A">
        <w:t>forward</w:t>
      </w:r>
      <w:r>
        <w:t>ed</w:t>
      </w:r>
      <w:r w:rsidRPr="00CA282A">
        <w:t xml:space="preserve"> </w:t>
      </w:r>
      <w:r>
        <w:t xml:space="preserve">by the STM Data Producer </w:t>
      </w:r>
      <w:r w:rsidRPr="00CA282A">
        <w:t xml:space="preserve">to the </w:t>
      </w:r>
      <w:r>
        <w:t>STM Data Consumer using a secured tunnel</w:t>
      </w:r>
      <w:r w:rsidRPr="00CA282A">
        <w:t>.</w:t>
      </w:r>
      <w:r>
        <w:t xml:space="preserve"> </w:t>
      </w:r>
    </w:p>
    <w:p w14:paraId="37616BC6" w14:textId="77777777" w:rsidR="009B13BE" w:rsidRDefault="009B13BE" w:rsidP="009B13BE">
      <w:pPr>
        <w:pStyle w:val="NO"/>
      </w:pPr>
      <w:r w:rsidRPr="00B06668">
        <w:t xml:space="preserve">NOTE: The STM Data Producer, and the STM Data Consumer are left for implementation. They are the endpoints of the interfaces used for streaming of the signalling message copies. </w:t>
      </w:r>
    </w:p>
    <w:p w14:paraId="2F706837" w14:textId="77777777" w:rsidR="009B13BE" w:rsidRDefault="009B13BE" w:rsidP="009B13BE">
      <w:r w:rsidRPr="00B06668">
        <w:t>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this specification.</w:t>
      </w:r>
      <w:r>
        <w:t xml:space="preserve"> Examples of signalling traffic monitoring deployment scenarios are</w:t>
      </w:r>
      <w:r w:rsidRPr="00CE07B6">
        <w:t xml:space="preserve"> </w:t>
      </w:r>
      <w:r w:rsidRPr="00CA282A">
        <w:t xml:space="preserve">shown in </w:t>
      </w: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t>5</w:t>
      </w:r>
      <w:r w:rsidRPr="00CA282A">
        <w:t>.1-</w:t>
      </w:r>
      <w:r>
        <w:t xml:space="preserve">1 and </w:t>
      </w: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t>5</w:t>
      </w:r>
      <w:r w:rsidRPr="00CA282A">
        <w:t>.1-</w:t>
      </w:r>
      <w:r>
        <w:t>2</w:t>
      </w:r>
      <w:r w:rsidRPr="00CA282A">
        <w:t>.</w:t>
      </w:r>
      <w:r>
        <w:t xml:space="preserve"> It’s up to implementation, whether the STM Data Producer is located inside the 5G NF as showed in the figure 5</w:t>
      </w:r>
      <w:r w:rsidRPr="00CA282A">
        <w:t>.1-</w:t>
      </w:r>
      <w:r>
        <w:t>1 or outside the 5GC NF as shown in figure 5.1-2.</w:t>
      </w:r>
    </w:p>
    <w:p w14:paraId="065AE54B" w14:textId="77777777" w:rsidR="009B13BE" w:rsidRDefault="009B13BE" w:rsidP="009B13BE">
      <w:pPr>
        <w:jc w:val="center"/>
      </w:pPr>
      <w:r>
        <w:rPr>
          <w:noProof/>
        </w:rPr>
        <w:drawing>
          <wp:inline distT="0" distB="0" distL="0" distR="0" wp14:anchorId="13C35676" wp14:editId="47D8B8EB">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681B2385" w14:textId="77777777" w:rsidR="009B13BE" w:rsidRPr="003B6E87" w:rsidRDefault="009B13BE" w:rsidP="009B13BE">
      <w:pPr>
        <w:jc w:val="center"/>
        <w:rPr>
          <w:rFonts w:cs="Arial"/>
          <w:szCs w:val="18"/>
          <w:lang w:eastAsia="zh-CN"/>
        </w:rPr>
      </w:pP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t>5</w:t>
      </w:r>
      <w:r w:rsidRPr="00CA282A">
        <w:t>.1-</w:t>
      </w:r>
      <w:r>
        <w:t xml:space="preserve">1 Signalling traffic monitoring deployment scenario - 1 </w:t>
      </w:r>
    </w:p>
    <w:p w14:paraId="742E84C6" w14:textId="77777777" w:rsidR="009B13BE" w:rsidRDefault="009B13BE" w:rsidP="009B13BE">
      <w:pPr>
        <w:jc w:val="center"/>
      </w:pPr>
    </w:p>
    <w:p w14:paraId="37A88981" w14:textId="77777777" w:rsidR="009B13BE" w:rsidRDefault="009B13BE" w:rsidP="009B13BE">
      <w:pPr>
        <w:jc w:val="center"/>
      </w:pPr>
      <w:r>
        <w:rPr>
          <w:noProof/>
        </w:rPr>
        <w:lastRenderedPageBreak/>
        <w:drawing>
          <wp:inline distT="0" distB="0" distL="0" distR="0" wp14:anchorId="603AF738" wp14:editId="512B161B">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57AFF127" w14:textId="77777777" w:rsidR="009B13BE" w:rsidRPr="003B6E87" w:rsidRDefault="009B13BE" w:rsidP="009B13BE">
      <w:pPr>
        <w:jc w:val="center"/>
        <w:rPr>
          <w:rFonts w:cs="Arial"/>
          <w:szCs w:val="18"/>
          <w:lang w:eastAsia="zh-CN"/>
        </w:rPr>
      </w:pP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t>5</w:t>
      </w:r>
      <w:r w:rsidRPr="00CA282A">
        <w:t>.1-</w:t>
      </w:r>
      <w:r>
        <w:t>2 Signalling traffic monitoring deployment scenario - 2</w:t>
      </w:r>
    </w:p>
    <w:p w14:paraId="281653D2" w14:textId="77777777" w:rsidR="009B13BE" w:rsidRPr="00F97F99" w:rsidRDefault="009B13BE" w:rsidP="000178D5">
      <w:pPr>
        <w:rPr>
          <w:rFonts w:cs="Arial"/>
          <w:color w:val="FF0000"/>
          <w:szCs w:val="18"/>
          <w:lang w:eastAsia="zh-CN"/>
        </w:rPr>
      </w:pPr>
    </w:p>
    <w:p w14:paraId="77E5D8E4" w14:textId="69559257" w:rsidR="000178D5" w:rsidRDefault="000178D5" w:rsidP="000178D5">
      <w:pPr>
        <w:pStyle w:val="Heading2"/>
      </w:pPr>
      <w:bookmarkStart w:id="43" w:name="_Toc183431278"/>
      <w:r>
        <w:t>5.2</w:t>
      </w:r>
      <w:r>
        <w:tab/>
      </w:r>
      <w:r w:rsidR="009B13BE">
        <w:rPr>
          <w:lang w:val="en-CA"/>
        </w:rPr>
        <w:t>STM Provisioning</w:t>
      </w:r>
      <w:bookmarkEnd w:id="43"/>
    </w:p>
    <w:p w14:paraId="47BE91A6" w14:textId="1E5F15D6" w:rsidR="000178D5" w:rsidRDefault="000178D5" w:rsidP="000178D5">
      <w:pPr>
        <w:rPr>
          <w:rFonts w:cs="Arial"/>
          <w:color w:val="FF0000"/>
          <w:szCs w:val="18"/>
          <w:lang w:val="de-DE" w:eastAsia="zh-CN"/>
        </w:rPr>
      </w:pPr>
    </w:p>
    <w:p w14:paraId="7AA4B103" w14:textId="1AD1C785" w:rsidR="009B13BE" w:rsidRDefault="009B13BE" w:rsidP="009B13BE">
      <w:pPr>
        <w:rPr>
          <w:rFonts w:cs="Arial"/>
          <w:szCs w:val="18"/>
          <w:lang w:eastAsia="zh-CN"/>
        </w:rPr>
      </w:pPr>
      <w:r w:rsidRPr="00CA282A">
        <w:rPr>
          <w:lang w:eastAsia="zh-CN"/>
        </w:rPr>
        <w:t xml:space="preserve">This clause provides the stage 2 definitions </w:t>
      </w:r>
      <w:r>
        <w:rPr>
          <w:lang w:eastAsia="zh-CN"/>
        </w:rPr>
        <w:t xml:space="preserve">of STM provisioning </w:t>
      </w:r>
      <w:r w:rsidRPr="00CA282A">
        <w:rPr>
          <w:lang w:eastAsia="zh-CN"/>
        </w:rPr>
        <w:t>operations</w:t>
      </w:r>
      <w:r>
        <w:rPr>
          <w:lang w:eastAsia="zh-CN"/>
        </w:rPr>
        <w:t>, including creation and deletion,</w:t>
      </w:r>
      <w:r w:rsidRPr="00CA282A">
        <w:rPr>
          <w:lang w:eastAsia="zh-CN"/>
        </w:rPr>
        <w:t xml:space="preserve"> </w:t>
      </w:r>
      <w:r>
        <w:rPr>
          <w:lang w:eastAsia="zh-CN"/>
        </w:rPr>
        <w:t xml:space="preserve">as well as enablement and disablement, </w:t>
      </w:r>
      <w:r w:rsidRPr="00CA282A">
        <w:rPr>
          <w:lang w:eastAsia="zh-CN"/>
        </w:rPr>
        <w:t xml:space="preserve">for managing </w:t>
      </w:r>
      <w:r w:rsidRPr="00CA282A">
        <w:t xml:space="preserve">STM reporting control </w:t>
      </w:r>
      <w:r w:rsidRPr="00CA282A">
        <w:rPr>
          <w:lang w:eastAsia="zh-CN"/>
        </w:rPr>
        <w:t xml:space="preserve">objects. According to clause 4.2.2 of </w:t>
      </w:r>
      <w:r>
        <w:rPr>
          <w:lang w:eastAsia="zh-CN"/>
        </w:rPr>
        <w:t xml:space="preserve">3GPP </w:t>
      </w:r>
      <w:r w:rsidRPr="00CA282A">
        <w:rPr>
          <w:lang w:eastAsia="zh-CN"/>
        </w:rPr>
        <w:t xml:space="preserve">TS 28.533 [3], these operations are the MnS component type A. The operations specified in this clause in combination with a NRM (MnS component type B) constitute a MnS, as defined in clause 4.3 of </w:t>
      </w:r>
      <w:r>
        <w:rPr>
          <w:lang w:eastAsia="zh-CN"/>
        </w:rPr>
        <w:t xml:space="preserve">3GPP </w:t>
      </w:r>
      <w:r w:rsidRPr="00CA282A">
        <w:rPr>
          <w:lang w:eastAsia="zh-CN"/>
        </w:rPr>
        <w:t>TS 28.533 [3] providing generic provisioning services for supported NRM (MnS component type B) of all MnS.</w:t>
      </w:r>
      <w:r w:rsidRPr="00CA282A">
        <w:t>Th</w:t>
      </w:r>
      <w:r>
        <w:t xml:space="preserve">e </w:t>
      </w:r>
      <w:r>
        <w:rPr>
          <w:lang w:eastAsia="zh-CN"/>
        </w:rPr>
        <w:t>creation</w:t>
      </w:r>
      <w:r w:rsidRPr="00CA282A">
        <w:t xml:space="preserve"> 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create, one or more STM control objects using </w:t>
      </w:r>
      <w:r w:rsidRPr="00CA282A">
        <w:rPr>
          <w:rFonts w:cs="Arial"/>
        </w:rPr>
        <w:t>createMOI</w:t>
      </w:r>
      <w:r w:rsidRPr="00CA282A">
        <w:t xml:space="preserve"> or changeMOIs operations as specified in 3GPP TS</w:t>
      </w:r>
      <w:r>
        <w:t xml:space="preserve"> </w:t>
      </w:r>
      <w:r w:rsidRPr="00CA282A">
        <w:t>28.532</w:t>
      </w:r>
      <w:r>
        <w:t xml:space="preserve"> </w:t>
      </w:r>
      <w:r w:rsidRPr="00CA282A">
        <w:t xml:space="preserve">[2]. </w:t>
      </w:r>
      <w:r w:rsidRPr="00CA282A">
        <w:rPr>
          <w:rFonts w:cs="Arial"/>
          <w:szCs w:val="18"/>
          <w:lang w:eastAsia="zh-CN"/>
        </w:rPr>
        <w:t>Once the STM control object is created</w:t>
      </w:r>
      <w:r>
        <w:rPr>
          <w:rFonts w:cs="Arial"/>
          <w:szCs w:val="18"/>
          <w:lang w:eastAsia="zh-CN"/>
        </w:rPr>
        <w:t xml:space="preserve">, it may be enabled or disabled by the STM Management Consumer. </w:t>
      </w:r>
    </w:p>
    <w:p w14:paraId="1B27B043" w14:textId="3DF6883B" w:rsidR="009B13BE" w:rsidRDefault="009B13BE" w:rsidP="009B13BE">
      <w:pPr>
        <w:pStyle w:val="NO"/>
        <w:rPr>
          <w:lang w:eastAsia="zh-CN"/>
        </w:rPr>
      </w:pPr>
      <w:r w:rsidRPr="00EB57AD">
        <w:rPr>
          <w:lang w:eastAsia="zh-CN"/>
        </w:rPr>
        <w:t>NOTE: The STM control objects can be also preconfigured, as per MNO decision</w:t>
      </w:r>
      <w:r w:rsidR="00341CF1">
        <w:rPr>
          <w:lang w:eastAsia="zh-CN"/>
        </w:rPr>
        <w:t>.</w:t>
      </w:r>
    </w:p>
    <w:p w14:paraId="5CA1AAAB" w14:textId="77777777" w:rsidR="009B13BE" w:rsidRDefault="009B13BE" w:rsidP="009B13BE">
      <w:pPr>
        <w:rPr>
          <w:rFonts w:cs="Arial"/>
          <w:szCs w:val="18"/>
          <w:lang w:eastAsia="zh-CN"/>
        </w:rPr>
      </w:pPr>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enabled by the STM Management Consumer</w:t>
      </w:r>
      <w:r w:rsidRPr="00CA282A">
        <w:rPr>
          <w:rFonts w:cs="Arial"/>
          <w:szCs w:val="18"/>
          <w:lang w:eastAsia="zh-CN"/>
        </w:rPr>
        <w:t xml:space="preserve">, </w:t>
      </w:r>
      <w:r w:rsidRPr="00CA282A">
        <w:rPr>
          <w:lang w:eastAsia="zh-CN"/>
        </w:rPr>
        <w:t xml:space="preserve">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 xml:space="preserve">start </w:t>
      </w:r>
      <w:r w:rsidRPr="00CA282A">
        <w:rPr>
          <w:rFonts w:cs="Arial"/>
          <w:szCs w:val="18"/>
          <w:lang w:eastAsia="zh-CN"/>
        </w:rPr>
        <w:t xml:space="preserve">reporting the signalling messages </w:t>
      </w:r>
      <w:r>
        <w:rPr>
          <w:rFonts w:cs="Arial"/>
          <w:szCs w:val="18"/>
          <w:lang w:eastAsia="zh-CN"/>
        </w:rPr>
        <w:t xml:space="preserve">according to the </w:t>
      </w:r>
      <w:r w:rsidRPr="00CA282A">
        <w:t>STM control object</w:t>
      </w:r>
      <w:r>
        <w:t xml:space="preserve"> definition</w:t>
      </w:r>
      <w:r w:rsidRPr="00CA282A">
        <w:rPr>
          <w:rFonts w:cs="Arial"/>
          <w:szCs w:val="18"/>
          <w:lang w:eastAsia="zh-CN"/>
        </w:rPr>
        <w:t xml:space="preserve">. </w:t>
      </w:r>
      <w:r w:rsidRPr="00AE4BD1">
        <w:rPr>
          <w:rFonts w:cs="Arial"/>
          <w:szCs w:val="18"/>
          <w:lang w:eastAsia="zh-CN"/>
        </w:rPr>
        <w:t xml:space="preserve">The enablement operation may be invoked by the STM </w:t>
      </w:r>
      <w:r>
        <w:rPr>
          <w:rFonts w:cs="Arial"/>
          <w:szCs w:val="18"/>
          <w:lang w:eastAsia="zh-CN"/>
        </w:rPr>
        <w:t>Management C</w:t>
      </w:r>
      <w:r w:rsidRPr="00AE4BD1">
        <w:rPr>
          <w:rFonts w:cs="Arial"/>
          <w:szCs w:val="18"/>
          <w:lang w:eastAsia="zh-CN"/>
        </w:rPr>
        <w:t>onsumer using changeMOI containing only the enablement attribute.</w:t>
      </w:r>
    </w:p>
    <w:p w14:paraId="411D4208" w14:textId="77777777" w:rsidR="009B13BE" w:rsidRPr="00AE4BD1" w:rsidRDefault="009B13BE" w:rsidP="009B13BE">
      <w:pPr>
        <w:rPr>
          <w:rFonts w:cs="Arial"/>
          <w:szCs w:val="18"/>
          <w:lang w:eastAsia="zh-CN"/>
        </w:rPr>
      </w:pPr>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disabled by the STM Management Consumer, the</w:t>
      </w:r>
      <w:r w:rsidRPr="00CA282A">
        <w:rPr>
          <w:rFonts w:cs="Arial"/>
          <w:szCs w:val="18"/>
          <w:lang w:eastAsia="zh-CN"/>
        </w:rPr>
        <w:t xml:space="preserve"> reporting </w:t>
      </w:r>
      <w:r>
        <w:rPr>
          <w:rFonts w:cs="Arial"/>
          <w:szCs w:val="18"/>
          <w:lang w:eastAsia="zh-CN"/>
        </w:rPr>
        <w:t xml:space="preserve">of </w:t>
      </w:r>
      <w:r w:rsidRPr="00CA282A">
        <w:rPr>
          <w:rFonts w:cs="Arial"/>
          <w:szCs w:val="18"/>
          <w:lang w:eastAsia="zh-CN"/>
        </w:rPr>
        <w:t>the signalling messages</w:t>
      </w:r>
      <w:r>
        <w:rPr>
          <w:rFonts w:cs="Arial"/>
          <w:szCs w:val="18"/>
          <w:lang w:eastAsia="zh-CN"/>
        </w:rPr>
        <w:t xml:space="preserve"> shall be stopped. </w:t>
      </w:r>
      <w:r w:rsidRPr="00AE4BD1">
        <w:rPr>
          <w:rFonts w:cs="Arial"/>
          <w:szCs w:val="18"/>
          <w:lang w:eastAsia="zh-CN"/>
        </w:rPr>
        <w:t xml:space="preserve">The disablement operation may be invoked by the STM </w:t>
      </w:r>
      <w:r>
        <w:rPr>
          <w:rFonts w:cs="Arial"/>
          <w:szCs w:val="18"/>
          <w:lang w:eastAsia="zh-CN"/>
        </w:rPr>
        <w:t>Management C</w:t>
      </w:r>
      <w:r w:rsidRPr="00AE4BD1">
        <w:rPr>
          <w:rFonts w:cs="Arial"/>
          <w:szCs w:val="18"/>
          <w:lang w:eastAsia="zh-CN"/>
        </w:rPr>
        <w:t>onsumer using changeMOI containing only the disablement attribute</w:t>
      </w:r>
      <w:r>
        <w:rPr>
          <w:rFonts w:cs="Arial"/>
          <w:szCs w:val="18"/>
          <w:lang w:eastAsia="zh-CN"/>
        </w:rPr>
        <w:t xml:space="preserve">, </w:t>
      </w:r>
      <w:r w:rsidRPr="00AE4BD1">
        <w:t>without STM control object delet</w:t>
      </w:r>
      <w:r>
        <w:t>ion</w:t>
      </w:r>
      <w:r w:rsidRPr="00AE4BD1">
        <w:t>.</w:t>
      </w:r>
    </w:p>
    <w:p w14:paraId="1A7AF391" w14:textId="77777777" w:rsidR="009B13BE" w:rsidRPr="00CA282A" w:rsidRDefault="009B13BE" w:rsidP="009B13BE">
      <w:pPr>
        <w:rPr>
          <w:lang w:eastAsia="zh-CN"/>
        </w:rPr>
      </w:pPr>
      <w:r w:rsidRPr="00AE4BD1">
        <w:rPr>
          <w:rFonts w:cs="Arial"/>
          <w:szCs w:val="18"/>
          <w:lang w:eastAsia="zh-CN"/>
        </w:rPr>
        <w:t xml:space="preserve">If the STM </w:t>
      </w:r>
      <w:r>
        <w:rPr>
          <w:rFonts w:cs="Arial"/>
          <w:szCs w:val="18"/>
          <w:lang w:eastAsia="zh-CN"/>
        </w:rPr>
        <w:t>Management C</w:t>
      </w:r>
      <w:r w:rsidRPr="00AE4BD1">
        <w:rPr>
          <w:rFonts w:cs="Arial"/>
          <w:szCs w:val="18"/>
          <w:lang w:eastAsia="zh-CN"/>
        </w:rPr>
        <w:t xml:space="preserve">onsumer is located in the </w:t>
      </w:r>
      <w:r>
        <w:rPr>
          <w:rFonts w:cs="Arial"/>
          <w:szCs w:val="18"/>
          <w:lang w:eastAsia="zh-CN"/>
        </w:rPr>
        <w:t>external monitoring</w:t>
      </w:r>
      <w:r w:rsidRPr="00AE4BD1">
        <w:rPr>
          <w:rFonts w:cs="Arial"/>
          <w:szCs w:val="18"/>
          <w:lang w:eastAsia="zh-CN"/>
        </w:rPr>
        <w:t xml:space="preserve"> system, it may be only allowed to perform enabling and disabling operation on the STM control object.</w:t>
      </w:r>
    </w:p>
    <w:p w14:paraId="79DEC02A" w14:textId="682C4DC3" w:rsidR="009B13BE" w:rsidRPr="00CA282A" w:rsidRDefault="009B13BE" w:rsidP="009B13BE">
      <w:pPr>
        <w:rPr>
          <w:lang w:eastAsia="zh-CN"/>
        </w:rPr>
      </w:pPr>
      <w:r w:rsidRPr="00CA282A">
        <w:t>Th</w:t>
      </w:r>
      <w:r>
        <w:t xml:space="preserve">e deletion </w:t>
      </w:r>
      <w:r w:rsidRPr="00CA282A">
        <w:t xml:space="preserve">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remove one or more STM control objects using </w:t>
      </w:r>
      <w:r w:rsidRPr="00CA282A">
        <w:rPr>
          <w:rFonts w:cs="Arial"/>
        </w:rPr>
        <w:t>deleteMOI</w:t>
      </w:r>
      <w:r w:rsidRPr="00CA282A">
        <w:t xml:space="preserve"> or changeMOIs operations as specified in 3GPP TS</w:t>
      </w:r>
      <w:r>
        <w:t xml:space="preserve"> </w:t>
      </w:r>
      <w:r w:rsidRPr="00CA282A">
        <w:t>28.532</w:t>
      </w:r>
      <w:r>
        <w:t xml:space="preserve"> </w:t>
      </w:r>
      <w:r w:rsidRPr="00CA282A">
        <w:t xml:space="preserve">[2]. </w:t>
      </w:r>
      <w:r w:rsidRPr="00CA282A">
        <w:rPr>
          <w:lang w:eastAsia="zh-CN"/>
        </w:rPr>
        <w:t>Upon successful remov</w:t>
      </w:r>
      <w:r>
        <w:rPr>
          <w:lang w:eastAsia="zh-CN"/>
        </w:rPr>
        <w:t>al</w:t>
      </w:r>
      <w:r w:rsidRPr="00CA282A">
        <w:rPr>
          <w:lang w:eastAsia="zh-CN"/>
        </w:rPr>
        <w:t xml:space="preserve"> of the </w:t>
      </w:r>
      <w:r w:rsidRPr="00CA282A">
        <w:t>STM control objects</w:t>
      </w:r>
      <w:r w:rsidRPr="00CA282A">
        <w:rPr>
          <w:lang w:eastAsia="zh-CN"/>
        </w:rPr>
        <w:t xml:space="preserve">, 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stop reporting any signalling traffic.</w:t>
      </w:r>
    </w:p>
    <w:p w14:paraId="717EF7D4" w14:textId="4E73900C" w:rsidR="009B13BE" w:rsidRDefault="009B13BE" w:rsidP="009B13BE">
      <w:r>
        <w:t>The STM provision operations shall be secured according to 3GPP TS 33.501 [4].</w:t>
      </w:r>
    </w:p>
    <w:p w14:paraId="36FCA838" w14:textId="77777777" w:rsidR="009B13BE" w:rsidRPr="00F97F99" w:rsidRDefault="009B13BE" w:rsidP="000178D5">
      <w:pPr>
        <w:rPr>
          <w:rFonts w:cs="Arial"/>
          <w:color w:val="FF0000"/>
          <w:szCs w:val="18"/>
          <w:lang w:eastAsia="zh-CN"/>
        </w:rPr>
      </w:pPr>
    </w:p>
    <w:p w14:paraId="74E66771" w14:textId="325BFAB2" w:rsidR="000178D5" w:rsidRDefault="000178D5" w:rsidP="000178D5">
      <w:pPr>
        <w:pStyle w:val="Heading2"/>
      </w:pPr>
      <w:bookmarkStart w:id="44" w:name="_Toc183431279"/>
      <w:r>
        <w:t>5.3</w:t>
      </w:r>
      <w:r>
        <w:tab/>
      </w:r>
      <w:r w:rsidR="009B13BE">
        <w:rPr>
          <w:lang w:val="en-CA"/>
        </w:rPr>
        <w:t>STM Streaming</w:t>
      </w:r>
      <w:bookmarkEnd w:id="44"/>
    </w:p>
    <w:p w14:paraId="461B4799" w14:textId="41754172" w:rsidR="000178D5" w:rsidRDefault="000178D5" w:rsidP="000178D5">
      <w:pPr>
        <w:rPr>
          <w:rFonts w:cs="Arial"/>
          <w:color w:val="FF0000"/>
          <w:szCs w:val="18"/>
          <w:lang w:val="de-DE" w:eastAsia="zh-CN"/>
        </w:rPr>
      </w:pPr>
    </w:p>
    <w:p w14:paraId="27DD431E" w14:textId="77777777" w:rsidR="009B13BE" w:rsidRDefault="009B13BE" w:rsidP="009B13BE">
      <w:r w:rsidRPr="00CA282A">
        <w:lastRenderedPageBreak/>
        <w:t xml:space="preserve">STM reporting consists of STM </w:t>
      </w:r>
      <w:r>
        <w:t>signalling message copies</w:t>
      </w:r>
      <w:r w:rsidRPr="00CA282A">
        <w:t xml:space="preserve"> that </w:t>
      </w:r>
      <w:r>
        <w:t>shall</w:t>
      </w:r>
      <w:r w:rsidRPr="00CA282A">
        <w:t xml:space="preserve"> be output to streams. </w:t>
      </w:r>
      <w:r>
        <w:t>The STM Data Consumer URI is</w:t>
      </w:r>
      <w:r w:rsidRPr="00CA282A">
        <w:t xml:space="preserve"> </w:t>
      </w:r>
      <w:r>
        <w:t>provided by a</w:t>
      </w:r>
      <w:r w:rsidRPr="00CA282A">
        <w:t xml:space="preserve"> STM </w:t>
      </w:r>
      <w:r>
        <w:t>Management C</w:t>
      </w:r>
      <w:r w:rsidRPr="00CA282A">
        <w:t xml:space="preserve">onsumer to </w:t>
      </w:r>
      <w:r>
        <w:t>indicate where</w:t>
      </w:r>
      <w:r w:rsidRPr="00CA282A">
        <w:t xml:space="preserve"> the STM report shall be streamed</w:t>
      </w:r>
      <w:r>
        <w:t xml:space="preserve"> to</w:t>
      </w:r>
      <w:r w:rsidRPr="00CA282A">
        <w:t xml:space="preserve">. </w:t>
      </w:r>
    </w:p>
    <w:p w14:paraId="6E64985B" w14:textId="77777777" w:rsidR="009B13BE" w:rsidRPr="00CA282A" w:rsidRDefault="009B13BE" w:rsidP="009B13BE">
      <w:r w:rsidRPr="00CA282A">
        <w:t xml:space="preserve">In case of a failure to report the requested </w:t>
      </w:r>
      <w:r w:rsidRPr="00CA282A">
        <w:rPr>
          <w:rFonts w:cs="Arial"/>
          <w:szCs w:val="18"/>
          <w:lang w:eastAsia="zh-CN"/>
        </w:rPr>
        <w:t xml:space="preserve">signalling protocol messages, </w:t>
      </w:r>
      <w:r w:rsidRPr="00CA282A">
        <w:t xml:space="preserve">a STM </w:t>
      </w:r>
      <w:r w:rsidRPr="00CA282A">
        <w:rPr>
          <w:lang w:eastAsia="zh-CN"/>
        </w:rPr>
        <w:t xml:space="preserve">administrative </w:t>
      </w:r>
      <w:r w:rsidRPr="00CA282A">
        <w:t xml:space="preserve">message </w:t>
      </w:r>
      <w:r>
        <w:t>may</w:t>
      </w:r>
      <w:r w:rsidRPr="00CA282A">
        <w:t xml:space="preserve"> be sent to the </w:t>
      </w:r>
      <w:r>
        <w:t>STM Data Consumer</w:t>
      </w:r>
      <w:r w:rsidRPr="00CA282A">
        <w:t xml:space="preserve">. </w:t>
      </w:r>
    </w:p>
    <w:p w14:paraId="3E875057" w14:textId="17CBBA1C" w:rsidR="009B13BE" w:rsidRPr="00F97F99" w:rsidRDefault="009B13BE" w:rsidP="000178D5">
      <w:pPr>
        <w:rPr>
          <w:rFonts w:cs="Arial"/>
          <w:color w:val="FF0000"/>
          <w:szCs w:val="18"/>
          <w:lang w:eastAsia="zh-CN"/>
        </w:rPr>
      </w:pPr>
      <w:r>
        <w:t>The STM streaming service shall be secured according to 3GPP TS 33.501 [4].</w:t>
      </w:r>
    </w:p>
    <w:p w14:paraId="1F9681A4" w14:textId="5E8036A1" w:rsidR="000178D5" w:rsidRPr="004D3578" w:rsidRDefault="000178D5" w:rsidP="000178D5">
      <w:pPr>
        <w:pStyle w:val="Heading1"/>
      </w:pPr>
      <w:bookmarkStart w:id="45" w:name="_Toc183431280"/>
      <w:r>
        <w:t>6</w:t>
      </w:r>
      <w:r w:rsidRPr="004D3578">
        <w:tab/>
      </w:r>
      <w:r>
        <w:t xml:space="preserve">Signalling traffic monitoring </w:t>
      </w:r>
      <w:r>
        <w:rPr>
          <w:sz w:val="40"/>
        </w:rPr>
        <w:t>management Information Mode</w:t>
      </w:r>
      <w:r w:rsidR="00943398">
        <w:rPr>
          <w:sz w:val="40"/>
        </w:rPr>
        <w:t>l</w:t>
      </w:r>
      <w:r>
        <w:rPr>
          <w:sz w:val="40"/>
        </w:rPr>
        <w:t xml:space="preserve"> (stage 2)</w:t>
      </w:r>
      <w:bookmarkEnd w:id="45"/>
    </w:p>
    <w:p w14:paraId="6BF827DF" w14:textId="77777777" w:rsidR="000178D5" w:rsidRDefault="000178D5" w:rsidP="000178D5">
      <w:pPr>
        <w:pStyle w:val="Heading2"/>
        <w:rPr>
          <w:i/>
        </w:rPr>
      </w:pPr>
      <w:bookmarkStart w:id="46" w:name="_Toc183431281"/>
      <w:r>
        <w:t xml:space="preserve">6.1 </w:t>
      </w:r>
      <w:r>
        <w:tab/>
        <w:t>Imported and associated information entities</w:t>
      </w:r>
      <w:bookmarkEnd w:id="46"/>
      <w:r>
        <w:rPr>
          <w:i/>
        </w:rPr>
        <w:t xml:space="preserve"> </w:t>
      </w:r>
    </w:p>
    <w:p w14:paraId="2A1E982A" w14:textId="77777777" w:rsidR="000178D5" w:rsidRPr="001561C0" w:rsidRDefault="000178D5" w:rsidP="000178D5">
      <w:pPr>
        <w:pStyle w:val="Heading3"/>
        <w:rPr>
          <w:rFonts w:cs="Arial"/>
          <w:smallCaps/>
          <w:color w:val="8496B0" w:themeColor="text2" w:themeTint="99"/>
          <w:sz w:val="36"/>
          <w:szCs w:val="40"/>
        </w:rPr>
      </w:pPr>
      <w:bookmarkStart w:id="47" w:name="_Toc59182736"/>
      <w:bookmarkStart w:id="48" w:name="_Toc59184202"/>
      <w:bookmarkStart w:id="49" w:name="_Toc59195137"/>
      <w:bookmarkStart w:id="50" w:name="_Toc59439564"/>
      <w:bookmarkStart w:id="51" w:name="_Toc67989987"/>
      <w:bookmarkStart w:id="52" w:name="_Toc183431282"/>
      <w:r>
        <w:t>6.1.1</w:t>
      </w:r>
      <w:r>
        <w:tab/>
        <w:t>Imported information entities and local labels</w:t>
      </w:r>
      <w:bookmarkEnd w:id="47"/>
      <w:bookmarkEnd w:id="48"/>
      <w:bookmarkEnd w:id="49"/>
      <w:bookmarkEnd w:id="50"/>
      <w:bookmarkEnd w:id="51"/>
      <w:bookmarkEnd w:id="52"/>
    </w:p>
    <w:p w14:paraId="72C04A5D" w14:textId="3E8D6959" w:rsidR="000178D5" w:rsidRDefault="000178D5" w:rsidP="000178D5">
      <w:pPr>
        <w:rPr>
          <w:rFonts w:cs="Arial"/>
          <w:color w:val="FF0000"/>
          <w:szCs w:val="18"/>
          <w:lang w:val="de-DE" w:eastAsia="zh-CN"/>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CA282A" w14:paraId="6777986D"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EF8F200" w14:textId="77777777" w:rsidR="00943398" w:rsidRPr="00CA282A" w:rsidRDefault="00943398" w:rsidP="009F0DB4">
            <w:pPr>
              <w:pStyle w:val="TAH"/>
            </w:pPr>
            <w:r w:rsidRPr="00CA282A">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F68EDCD" w14:textId="77777777" w:rsidR="00943398" w:rsidRPr="00CA282A" w:rsidRDefault="00943398" w:rsidP="009F0DB4">
            <w:pPr>
              <w:pStyle w:val="TAH"/>
            </w:pPr>
            <w:r w:rsidRPr="00CA282A">
              <w:t xml:space="preserve">Local label </w:t>
            </w:r>
          </w:p>
        </w:tc>
      </w:tr>
      <w:tr w:rsidR="00943398" w:rsidRPr="00CA282A" w14:paraId="0D2B2125"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21F8E52" w14:textId="1E1F2547" w:rsidR="00943398" w:rsidRPr="00CA282A" w:rsidRDefault="00943398" w:rsidP="009F0DB4">
            <w:pPr>
              <w:pStyle w:val="TAL"/>
            </w:pPr>
            <w:r>
              <w:rPr>
                <w:lang w:eastAsia="zh-CN"/>
              </w:rPr>
              <w:t xml:space="preserve">3GPP </w:t>
            </w:r>
            <w:r w:rsidRPr="00CA282A">
              <w:t>TS 28.622 [</w:t>
            </w:r>
            <w:r>
              <w:t>5</w:t>
            </w:r>
            <w:r w:rsidRPr="00CA282A">
              <w:t xml:space="preserve">], IOC, </w:t>
            </w:r>
            <w:r w:rsidRPr="00CA282A">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3FA3E23D" w14:textId="77777777" w:rsidR="00943398" w:rsidRPr="00CA282A" w:rsidRDefault="00943398" w:rsidP="009F0DB4">
            <w:pPr>
              <w:pStyle w:val="TAL"/>
              <w:rPr>
                <w:rFonts w:ascii="Courier New" w:hAnsi="Courier New" w:cs="Courier New"/>
                <w:lang w:eastAsia="zh-CN"/>
              </w:rPr>
            </w:pPr>
            <w:r w:rsidRPr="00CA282A">
              <w:rPr>
                <w:rFonts w:ascii="Courier New" w:hAnsi="Courier New" w:cs="Courier New"/>
                <w:lang w:eastAsia="zh-CN"/>
              </w:rPr>
              <w:t>SubNetwork</w:t>
            </w:r>
          </w:p>
        </w:tc>
      </w:tr>
      <w:tr w:rsidR="00943398" w:rsidRPr="00CA282A" w14:paraId="1D22EC57"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4AA339E5" w14:textId="0A5B78C3" w:rsidR="00943398" w:rsidRPr="00CA282A" w:rsidRDefault="00943398" w:rsidP="009F0DB4">
            <w:pPr>
              <w:pStyle w:val="TAL"/>
            </w:pPr>
            <w:r>
              <w:rPr>
                <w:lang w:eastAsia="zh-CN"/>
              </w:rPr>
              <w:t xml:space="preserve">3GPP </w:t>
            </w:r>
            <w:r w:rsidRPr="00CA282A">
              <w:t>TS 28.622 [</w:t>
            </w:r>
            <w:r>
              <w:t>5</w:t>
            </w:r>
            <w:r w:rsidRPr="00CA282A">
              <w:t xml:space="preserve">], IOC, </w:t>
            </w:r>
            <w:r w:rsidRPr="00CA282A">
              <w:rPr>
                <w:rFonts w:ascii="Courier New" w:hAnsi="Courier New" w:cs="Courier New"/>
                <w:lang w:eastAsia="zh-CN"/>
              </w:rPr>
              <w:t>ManagedElement</w:t>
            </w:r>
          </w:p>
        </w:tc>
        <w:tc>
          <w:tcPr>
            <w:tcW w:w="2855" w:type="dxa"/>
            <w:tcBorders>
              <w:top w:val="single" w:sz="4" w:space="0" w:color="auto"/>
              <w:left w:val="single" w:sz="4" w:space="0" w:color="auto"/>
              <w:bottom w:val="single" w:sz="4" w:space="0" w:color="auto"/>
              <w:right w:val="single" w:sz="4" w:space="0" w:color="auto"/>
            </w:tcBorders>
            <w:hideMark/>
          </w:tcPr>
          <w:p w14:paraId="72F0DB88" w14:textId="77777777" w:rsidR="00943398" w:rsidRPr="00CA282A" w:rsidRDefault="00943398" w:rsidP="009F0DB4">
            <w:pPr>
              <w:pStyle w:val="TAL"/>
              <w:rPr>
                <w:rFonts w:ascii="Courier New" w:hAnsi="Courier New" w:cs="Courier New"/>
                <w:lang w:eastAsia="zh-CN"/>
              </w:rPr>
            </w:pPr>
            <w:r w:rsidRPr="00CA282A">
              <w:rPr>
                <w:rFonts w:ascii="Courier New" w:hAnsi="Courier New" w:cs="Courier New"/>
                <w:lang w:eastAsia="zh-CN"/>
              </w:rPr>
              <w:t>ManagedElement</w:t>
            </w:r>
          </w:p>
        </w:tc>
      </w:tr>
      <w:tr w:rsidR="00943398" w:rsidRPr="00CA282A" w14:paraId="74F8C6D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FD189DD" w14:textId="193D1291" w:rsidR="00943398" w:rsidRPr="00CA282A" w:rsidRDefault="00943398" w:rsidP="009F0DB4">
            <w:pPr>
              <w:pStyle w:val="TAL"/>
              <w:rPr>
                <w:lang w:eastAsia="zh-CN"/>
              </w:rPr>
            </w:pPr>
            <w:r>
              <w:rPr>
                <w:lang w:eastAsia="zh-CN"/>
              </w:rPr>
              <w:t xml:space="preserve">3GPP </w:t>
            </w:r>
            <w:r w:rsidRPr="00CA282A">
              <w:t>TS 28.622 [</w:t>
            </w:r>
            <w:r>
              <w:t>5</w:t>
            </w:r>
            <w:r w:rsidRPr="00CA282A">
              <w:t xml:space="preserve">], IOC, </w:t>
            </w:r>
            <w:r w:rsidRPr="00CA282A">
              <w:rPr>
                <w:rFonts w:ascii="Courier New" w:hAnsi="Courier New" w:cs="Courier New"/>
                <w:lang w:eastAsia="zh-CN"/>
              </w:rPr>
              <w:t>ManagedFunction</w:t>
            </w:r>
          </w:p>
        </w:tc>
        <w:tc>
          <w:tcPr>
            <w:tcW w:w="2855" w:type="dxa"/>
            <w:tcBorders>
              <w:top w:val="single" w:sz="4" w:space="0" w:color="auto"/>
              <w:left w:val="single" w:sz="4" w:space="0" w:color="auto"/>
              <w:bottom w:val="single" w:sz="4" w:space="0" w:color="auto"/>
              <w:right w:val="single" w:sz="4" w:space="0" w:color="auto"/>
            </w:tcBorders>
            <w:hideMark/>
          </w:tcPr>
          <w:p w14:paraId="04A2CF56" w14:textId="77777777" w:rsidR="00943398" w:rsidRPr="00CA282A" w:rsidRDefault="00943398" w:rsidP="009F0DB4">
            <w:pPr>
              <w:pStyle w:val="TAL"/>
              <w:rPr>
                <w:rFonts w:ascii="Courier New" w:hAnsi="Courier New" w:cs="Courier New"/>
                <w:lang w:eastAsia="zh-CN"/>
              </w:rPr>
            </w:pPr>
            <w:r w:rsidRPr="00CA282A">
              <w:rPr>
                <w:rFonts w:ascii="Courier New" w:hAnsi="Courier New" w:cs="Courier New"/>
                <w:lang w:eastAsia="zh-CN"/>
              </w:rPr>
              <w:t>ManagedFunction</w:t>
            </w:r>
          </w:p>
        </w:tc>
      </w:tr>
    </w:tbl>
    <w:p w14:paraId="70571C18" w14:textId="77777777" w:rsidR="00943398" w:rsidRDefault="00943398" w:rsidP="000178D5">
      <w:pPr>
        <w:rPr>
          <w:rFonts w:cs="Arial"/>
          <w:color w:val="FF0000"/>
          <w:szCs w:val="18"/>
          <w:lang w:val="de-DE" w:eastAsia="zh-CN"/>
        </w:rPr>
      </w:pPr>
    </w:p>
    <w:p w14:paraId="55F1BA16" w14:textId="77777777" w:rsidR="000178D5" w:rsidRDefault="000178D5" w:rsidP="000178D5">
      <w:pPr>
        <w:pStyle w:val="Heading3"/>
      </w:pPr>
      <w:bookmarkStart w:id="53" w:name="_Toc183431283"/>
      <w:r>
        <w:t>6.1.2</w:t>
      </w:r>
      <w:r>
        <w:tab/>
        <w:t>Class diagram</w:t>
      </w:r>
      <w:bookmarkEnd w:id="53"/>
    </w:p>
    <w:p w14:paraId="357CB1D7" w14:textId="520F5FF6" w:rsidR="000178D5" w:rsidRDefault="000178D5" w:rsidP="000178D5">
      <w:pPr>
        <w:rPr>
          <w:rFonts w:cs="Arial"/>
          <w:color w:val="FF0000"/>
          <w:szCs w:val="18"/>
          <w:lang w:val="de-DE" w:eastAsia="zh-CN"/>
        </w:rPr>
      </w:pPr>
    </w:p>
    <w:p w14:paraId="6735FE04" w14:textId="77777777" w:rsidR="00943398" w:rsidRPr="00CA282A" w:rsidRDefault="00943398" w:rsidP="00943398">
      <w:pPr>
        <w:pStyle w:val="Heading4"/>
        <w:rPr>
          <w:lang w:val="en-CA"/>
        </w:rPr>
      </w:pPr>
      <w:r w:rsidRPr="00CA282A">
        <w:rPr>
          <w:lang w:val="en-CA"/>
        </w:rPr>
        <w:t>6.1.2.1</w:t>
      </w:r>
      <w:r w:rsidRPr="00CA282A">
        <w:rPr>
          <w:lang w:val="en-CA"/>
        </w:rPr>
        <w:tab/>
        <w:t>Relationships</w:t>
      </w:r>
    </w:p>
    <w:p w14:paraId="1D5ECBE0" w14:textId="77777777" w:rsidR="00943398" w:rsidRPr="00CA282A" w:rsidRDefault="00943398" w:rsidP="00943398">
      <w:pPr>
        <w:rPr>
          <w:rFonts w:cs="Arial"/>
          <w:color w:val="FF0000"/>
          <w:szCs w:val="18"/>
          <w:lang w:eastAsia="zh-CN"/>
        </w:rPr>
      </w:pPr>
      <w:r w:rsidRPr="00CA282A">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58C023D8" w14:textId="77777777" w:rsidR="00943398" w:rsidRPr="00CA282A" w:rsidRDefault="00943398" w:rsidP="00943398">
      <w:pPr>
        <w:jc w:val="center"/>
      </w:pPr>
      <w:r>
        <w:rPr>
          <w:noProof/>
        </w:rPr>
        <w:drawing>
          <wp:inline distT="0" distB="0" distL="0" distR="0" wp14:anchorId="5D98CA3A" wp14:editId="4993063C">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CA282A">
        <w:t xml:space="preserve"> </w:t>
      </w:r>
    </w:p>
    <w:p w14:paraId="5E2BFCA5" w14:textId="77777777" w:rsidR="00943398" w:rsidRPr="00CA282A" w:rsidRDefault="00943398" w:rsidP="00943398">
      <w:pPr>
        <w:jc w:val="center"/>
      </w:pPr>
      <w:r w:rsidRPr="00CA282A">
        <w:t>Figure 6.1.2.1.1 STM control NRM fragment</w:t>
      </w:r>
    </w:p>
    <w:p w14:paraId="5888245A" w14:textId="77777777" w:rsidR="00943398" w:rsidRPr="00CA282A" w:rsidRDefault="00943398" w:rsidP="00943398">
      <w:pPr>
        <w:pStyle w:val="Heading4"/>
        <w:rPr>
          <w:lang w:val="en-CA"/>
        </w:rPr>
      </w:pPr>
      <w:bookmarkStart w:id="54" w:name="_Toc20150382"/>
      <w:bookmarkStart w:id="55" w:name="_Toc27479630"/>
      <w:bookmarkStart w:id="56" w:name="_Toc36025142"/>
      <w:bookmarkStart w:id="57" w:name="_Toc44516242"/>
      <w:bookmarkStart w:id="58" w:name="_Toc45272561"/>
      <w:bookmarkStart w:id="59" w:name="_Toc51754560"/>
      <w:bookmarkStart w:id="60" w:name="_Toc178092389"/>
      <w:r w:rsidRPr="00CA282A">
        <w:rPr>
          <w:lang w:val="en-CA"/>
        </w:rPr>
        <w:t>6.1.2.2</w:t>
      </w:r>
      <w:r w:rsidRPr="00CA282A">
        <w:rPr>
          <w:lang w:val="en-CA"/>
        </w:rPr>
        <w:tab/>
        <w:t>Inheritance</w:t>
      </w:r>
      <w:bookmarkEnd w:id="54"/>
      <w:bookmarkEnd w:id="55"/>
      <w:bookmarkEnd w:id="56"/>
      <w:bookmarkEnd w:id="57"/>
      <w:bookmarkEnd w:id="58"/>
      <w:bookmarkEnd w:id="59"/>
      <w:bookmarkEnd w:id="60"/>
    </w:p>
    <w:p w14:paraId="79E76570" w14:textId="77777777" w:rsidR="00943398" w:rsidRPr="00CA282A" w:rsidRDefault="00943398" w:rsidP="00943398">
      <w:r w:rsidRPr="00CA282A">
        <w:t>This clause depicts the inheritance relationships.</w:t>
      </w:r>
    </w:p>
    <w:p w14:paraId="3D2B643C" w14:textId="77777777" w:rsidR="00943398" w:rsidRPr="00CA282A" w:rsidRDefault="00943398" w:rsidP="00943398">
      <w:pPr>
        <w:jc w:val="center"/>
      </w:pPr>
      <w:r w:rsidRPr="00CA282A">
        <w:rPr>
          <w:noProof/>
        </w:rPr>
        <w:drawing>
          <wp:inline distT="0" distB="0" distL="0" distR="0" wp14:anchorId="28630C9B" wp14:editId="7AE763DB">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44B13706" w14:textId="77777777" w:rsidR="00943398" w:rsidRPr="00CA282A" w:rsidRDefault="00943398" w:rsidP="00943398">
      <w:pPr>
        <w:jc w:val="center"/>
      </w:pPr>
      <w:r w:rsidRPr="00CA282A">
        <w:t>Figure 6.1.2.2.1 STM control NRM inheritance relationships</w:t>
      </w:r>
    </w:p>
    <w:p w14:paraId="00B8D111" w14:textId="77777777" w:rsidR="00943398" w:rsidRPr="00F97F99" w:rsidRDefault="00943398" w:rsidP="000178D5">
      <w:pPr>
        <w:rPr>
          <w:rFonts w:cs="Arial"/>
          <w:color w:val="FF0000"/>
          <w:szCs w:val="18"/>
          <w:lang w:eastAsia="zh-CN"/>
        </w:rPr>
      </w:pPr>
    </w:p>
    <w:p w14:paraId="0BBF4266" w14:textId="77777777" w:rsidR="000178D5" w:rsidRDefault="000178D5" w:rsidP="000178D5">
      <w:pPr>
        <w:pStyle w:val="Heading2"/>
      </w:pPr>
      <w:bookmarkStart w:id="61" w:name="_Toc183431284"/>
      <w:r>
        <w:lastRenderedPageBreak/>
        <w:t>6.2</w:t>
      </w:r>
      <w:r>
        <w:tab/>
        <w:t>Class definitions</w:t>
      </w:r>
      <w:bookmarkEnd w:id="61"/>
    </w:p>
    <w:p w14:paraId="13E8A23A" w14:textId="77777777" w:rsidR="00526E77" w:rsidRPr="00CA282A" w:rsidRDefault="00526E77" w:rsidP="00526E77">
      <w:pPr>
        <w:pStyle w:val="Heading3"/>
        <w:rPr>
          <w:rFonts w:cs="Arial"/>
          <w:lang w:val="en-CA" w:eastAsia="zh-CN"/>
        </w:rPr>
      </w:pPr>
      <w:bookmarkStart w:id="62" w:name="_Toc183431285"/>
      <w:r w:rsidRPr="00CA282A">
        <w:rPr>
          <w:rFonts w:cs="Arial"/>
          <w:lang w:val="en-CA" w:eastAsia="zh-CN"/>
        </w:rPr>
        <w:t>6.2.1</w:t>
      </w:r>
      <w:r w:rsidRPr="00CA282A">
        <w:rPr>
          <w:rFonts w:cs="Arial"/>
          <w:lang w:val="en-CA" w:eastAsia="zh-CN"/>
        </w:rPr>
        <w:tab/>
      </w:r>
      <w:r w:rsidRPr="00CA282A">
        <w:rPr>
          <w:rFonts w:ascii="Courier New" w:hAnsi="Courier New"/>
          <w:lang w:val="en-CA"/>
        </w:rPr>
        <w:t xml:space="preserve">StmCtrl </w:t>
      </w:r>
      <w:r w:rsidRPr="00CA282A">
        <w:rPr>
          <w:lang w:val="en-CA"/>
        </w:rPr>
        <w:t>&lt;&lt;IOC&gt;&gt;</w:t>
      </w:r>
      <w:bookmarkEnd w:id="62"/>
    </w:p>
    <w:p w14:paraId="5EA43D7F" w14:textId="77777777" w:rsidR="00526E77" w:rsidRPr="00CA282A" w:rsidRDefault="00526E77" w:rsidP="00526E77">
      <w:pPr>
        <w:pStyle w:val="Heading4"/>
        <w:rPr>
          <w:lang w:val="en-CA"/>
        </w:rPr>
      </w:pPr>
      <w:bookmarkStart w:id="63" w:name="_Toc59182746"/>
      <w:bookmarkStart w:id="64" w:name="_Toc59184212"/>
      <w:bookmarkStart w:id="65" w:name="_Toc59195147"/>
      <w:bookmarkStart w:id="66" w:name="_Toc59439574"/>
      <w:bookmarkStart w:id="67" w:name="_Toc67989997"/>
      <w:r w:rsidRPr="00CA282A">
        <w:rPr>
          <w:lang w:val="en-CA" w:eastAsia="zh-CN"/>
        </w:rPr>
        <w:t>6.2.1</w:t>
      </w:r>
      <w:r w:rsidRPr="00CA282A">
        <w:rPr>
          <w:lang w:val="en-CA"/>
        </w:rPr>
        <w:t>.1</w:t>
      </w:r>
      <w:r w:rsidRPr="00CA282A">
        <w:rPr>
          <w:lang w:val="en-CA"/>
        </w:rPr>
        <w:tab/>
        <w:t>Definition</w:t>
      </w:r>
      <w:bookmarkEnd w:id="63"/>
      <w:bookmarkEnd w:id="64"/>
      <w:bookmarkEnd w:id="65"/>
      <w:bookmarkEnd w:id="66"/>
      <w:bookmarkEnd w:id="67"/>
    </w:p>
    <w:p w14:paraId="4C5EBD90" w14:textId="77777777" w:rsidR="00526E77" w:rsidRDefault="00526E77" w:rsidP="00F97F99">
      <w:r w:rsidRPr="00CA282A">
        <w:t xml:space="preserve">This IOC represents STM </w:t>
      </w:r>
      <w:r>
        <w:t>jobs</w:t>
      </w:r>
      <w:r w:rsidRPr="00CA282A">
        <w:t xml:space="preserve">. It can be name-contained by </w:t>
      </w:r>
      <w:r w:rsidRPr="00CA282A">
        <w:rPr>
          <w:rFonts w:ascii="Courier New" w:hAnsi="Courier New" w:cs="Courier New"/>
        </w:rPr>
        <w:t>SubNetwork</w:t>
      </w:r>
      <w:r w:rsidRPr="00CA282A">
        <w:t xml:space="preserve">, </w:t>
      </w:r>
      <w:r w:rsidRPr="00CA282A">
        <w:rPr>
          <w:rFonts w:ascii="Courier New" w:hAnsi="Courier New" w:cs="Courier New"/>
        </w:rPr>
        <w:t>ManagedElement</w:t>
      </w:r>
      <w:r w:rsidRPr="00CA282A">
        <w:t xml:space="preserve">, or </w:t>
      </w:r>
      <w:r w:rsidRPr="00CA282A">
        <w:rPr>
          <w:rFonts w:ascii="Courier New" w:hAnsi="Courier New" w:cs="Courier New"/>
          <w:iCs/>
        </w:rPr>
        <w:t>ManagedFunction</w:t>
      </w:r>
      <w:r w:rsidRPr="00CA282A">
        <w:t>.</w:t>
      </w:r>
    </w:p>
    <w:p w14:paraId="5DD81457" w14:textId="588F66FB" w:rsidR="00526E77" w:rsidRPr="00CA282A" w:rsidRDefault="00526E77" w:rsidP="00526E77">
      <w:pPr>
        <w:pStyle w:val="EditorsNote"/>
      </w:pPr>
      <w:r w:rsidRPr="0098046F">
        <w:t>Editor’s note: To check whether we need an identifier for an object instance beyond DN</w:t>
      </w:r>
      <w:r w:rsidR="00341CF1">
        <w:t>.</w:t>
      </w:r>
    </w:p>
    <w:p w14:paraId="45913A54" w14:textId="77777777" w:rsidR="00526E77" w:rsidRDefault="00526E77" w:rsidP="00526E77">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r w:rsidRPr="00674BCF">
        <w:t xml:space="preserve"> </w:t>
      </w:r>
      <w:r>
        <w:t xml:space="preserve">specifies the </w:t>
      </w:r>
      <w:r w:rsidRPr="00CA282A">
        <w:t xml:space="preserve">network function </w:t>
      </w:r>
      <w:r>
        <w:t>whose</w:t>
      </w:r>
      <w:r w:rsidRPr="00CA282A">
        <w:t xml:space="preserve"> signalling traffic </w:t>
      </w:r>
      <w:r>
        <w:t>is to</w:t>
      </w:r>
      <w:r w:rsidRPr="00CA282A">
        <w:t xml:space="preserve"> be monitored. </w:t>
      </w:r>
      <w:r>
        <w:t xml:space="preserve">If this parameter is not present or it is empty, then all Network Functions within the SubNetwork or ManagedElement shall be monitored. </w:t>
      </w:r>
      <w:r w:rsidRPr="00CA282A">
        <w:t xml:space="preserve">This parameter </w:t>
      </w:r>
      <w:r>
        <w:t>shall</w:t>
      </w:r>
      <w:r w:rsidRPr="00CA282A">
        <w:t xml:space="preserve"> be omitted if the STM control object is specified under a </w:t>
      </w:r>
      <w:r w:rsidRPr="00CA282A">
        <w:rPr>
          <w:rFonts w:ascii="Courier New" w:hAnsi="Courier New" w:cs="Courier New"/>
        </w:rPr>
        <w:t>ManagedFunction</w:t>
      </w:r>
      <w:r w:rsidRPr="00CA282A">
        <w:t>.</w:t>
      </w:r>
    </w:p>
    <w:p w14:paraId="6F77717E" w14:textId="77777777" w:rsidR="00526E77" w:rsidRDefault="00526E77" w:rsidP="00526E77">
      <w:r w:rsidRPr="00CA282A">
        <w:rPr>
          <w:rFonts w:ascii="Courier New" w:hAnsi="Courier New" w:cs="Courier New"/>
        </w:rPr>
        <w:t>networkInterfaceTypeList</w:t>
      </w:r>
      <w:r w:rsidRPr="00F76760">
        <w:t xml:space="preserve"> </w:t>
      </w:r>
      <w:r>
        <w:t>specifies the target network interface type to be monitored.</w:t>
      </w:r>
      <w:r w:rsidRPr="00CA282A">
        <w:t xml:space="preserve"> </w:t>
      </w:r>
      <w:r>
        <w:t>If t</w:t>
      </w:r>
      <w:r w:rsidRPr="00CA282A">
        <w:t xml:space="preserve">his parameter is </w:t>
      </w:r>
      <w:r>
        <w:t>not present or it is empty, then all applicable interface types from the target NF shall be monitored</w:t>
      </w:r>
      <w:r w:rsidRPr="00CA282A">
        <w:t>.</w:t>
      </w:r>
      <w:r w:rsidRPr="006C29CC">
        <w:t xml:space="preserve"> </w:t>
      </w:r>
    </w:p>
    <w:p w14:paraId="5449EBD4" w14:textId="77777777" w:rsidR="00526E77" w:rsidRPr="0098046F" w:rsidRDefault="00526E77" w:rsidP="00526E77">
      <w:pPr>
        <w:pStyle w:val="EditorsNote"/>
      </w:pPr>
      <w:r w:rsidRPr="0098046F">
        <w:t>Editor’s note: To further define how specific interface instances is to be identified.</w:t>
      </w:r>
    </w:p>
    <w:p w14:paraId="32E90400" w14:textId="1FA0C3A6" w:rsidR="00526E77" w:rsidRPr="00932A7D" w:rsidRDefault="00526E77" w:rsidP="00526E77">
      <w:pPr>
        <w:pStyle w:val="EditorsNote"/>
        <w:rPr>
          <w:rFonts w:ascii="Courier New" w:hAnsi="Courier New"/>
          <w:lang w:val="en-IN"/>
        </w:rPr>
      </w:pPr>
      <w:r w:rsidRPr="0098046F">
        <w:t>Editor’s Note: To further define the type of signalling traffic/messages that need to be monitored</w:t>
      </w:r>
      <w:r>
        <w:t>.</w:t>
      </w:r>
    </w:p>
    <w:p w14:paraId="304B41A1" w14:textId="77777777" w:rsidR="00526E77" w:rsidRDefault="00526E77" w:rsidP="00526E77">
      <w:r>
        <w:rPr>
          <w:rFonts w:ascii="Courier New" w:hAnsi="Courier New" w:cs="Courier New"/>
        </w:rPr>
        <w:t>stm</w:t>
      </w:r>
      <w:r w:rsidRPr="00CA282A">
        <w:rPr>
          <w:rFonts w:ascii="Courier New" w:hAnsi="Courier New" w:cs="Courier New"/>
        </w:rPr>
        <w:t>TargetUri</w:t>
      </w:r>
      <w:r w:rsidRPr="007B51B4">
        <w:t xml:space="preserve"> </w:t>
      </w:r>
      <w:r w:rsidRPr="00CA282A">
        <w:t>is the URI of the STM consumer</w:t>
      </w:r>
      <w:r>
        <w:t xml:space="preserve"> that shall receive the monitored signalling message copies.</w:t>
      </w:r>
      <w:r w:rsidRPr="00CA282A">
        <w:t xml:space="preserve"> </w:t>
      </w:r>
    </w:p>
    <w:p w14:paraId="522177DB" w14:textId="77777777" w:rsidR="00526E77" w:rsidRDefault="00526E77" w:rsidP="00526E77">
      <w:r w:rsidRPr="00A43382">
        <w:rPr>
          <w:rFonts w:ascii="Courier New" w:hAnsi="Courier New" w:cs="Courier New"/>
          <w:szCs w:val="18"/>
        </w:rPr>
        <w:t>administrativeState</w:t>
      </w:r>
      <w:r>
        <w:t xml:space="preserve"> is used by the STM consumer to lock or unlock the </w:t>
      </w:r>
      <w:r w:rsidRPr="00CA282A">
        <w:rPr>
          <w:rFonts w:ascii="Courier New" w:hAnsi="Courier New"/>
          <w:lang w:val="en-CA"/>
        </w:rPr>
        <w:t>StmCtrl</w:t>
      </w:r>
      <w:r>
        <w:t xml:space="preserve"> instance in order to stop or start the signalling traffic monitoring.</w:t>
      </w:r>
    </w:p>
    <w:p w14:paraId="68FFF981" w14:textId="77777777" w:rsidR="00526E77" w:rsidRDefault="00526E77" w:rsidP="00526E77">
      <w:r w:rsidRPr="00ED77C2">
        <w:rPr>
          <w:rFonts w:ascii="Courier New" w:hAnsi="Courier New" w:cs="Courier New"/>
          <w:szCs w:val="18"/>
          <w:u w:val="single"/>
        </w:rPr>
        <w:t>operationalState</w:t>
      </w:r>
      <w:r>
        <w:t xml:space="preserve"> is used by STM consumer to report its working state. </w:t>
      </w:r>
    </w:p>
    <w:p w14:paraId="3F13A7C0" w14:textId="77777777" w:rsidR="00526E77" w:rsidRPr="00CA282A" w:rsidRDefault="00526E77" w:rsidP="00526E77">
      <w:pPr>
        <w:pStyle w:val="Heading4"/>
        <w:rPr>
          <w:lang w:val="en-CA"/>
        </w:rPr>
      </w:pPr>
      <w:bookmarkStart w:id="68" w:name="_Toc59182747"/>
      <w:bookmarkStart w:id="69" w:name="_Toc59184213"/>
      <w:bookmarkStart w:id="70" w:name="_Toc59195148"/>
      <w:bookmarkStart w:id="71" w:name="_Toc59439575"/>
      <w:bookmarkStart w:id="72" w:name="_Toc67989998"/>
      <w:r w:rsidRPr="00CA282A">
        <w:rPr>
          <w:lang w:val="en-CA" w:eastAsia="zh-CN"/>
        </w:rPr>
        <w:t>6.2.1</w:t>
      </w:r>
      <w:r w:rsidRPr="00CA282A">
        <w:rPr>
          <w:lang w:val="en-CA"/>
        </w:rPr>
        <w:t>.2</w:t>
      </w:r>
      <w:r w:rsidRPr="00CA282A">
        <w:rPr>
          <w:lang w:val="en-CA"/>
        </w:rPr>
        <w:tab/>
        <w:t>Attributes</w:t>
      </w:r>
      <w:bookmarkEnd w:id="68"/>
      <w:bookmarkEnd w:id="69"/>
      <w:bookmarkEnd w:id="70"/>
      <w:bookmarkEnd w:id="71"/>
      <w:bookmarkEnd w:id="72"/>
    </w:p>
    <w:p w14:paraId="70173B14" w14:textId="6D07E2D4" w:rsidR="00526E77" w:rsidRPr="00CA282A" w:rsidRDefault="00526E77" w:rsidP="00526E77">
      <w:r w:rsidRPr="00CA282A">
        <w:t xml:space="preserve">The </w:t>
      </w:r>
      <w:r w:rsidRPr="00CA282A">
        <w:rPr>
          <w:rFonts w:ascii="Courier New" w:hAnsi="Courier New"/>
        </w:rPr>
        <w:t>StmCtrl</w:t>
      </w:r>
      <w:r w:rsidRPr="00CA282A">
        <w:t xml:space="preserve"> IOC includes attributes inherited from Top IOC (defined in </w:t>
      </w:r>
      <w:r>
        <w:rPr>
          <w:lang w:eastAsia="zh-CN"/>
        </w:rPr>
        <w:t xml:space="preserve">3GPP </w:t>
      </w:r>
      <w:r w:rsidRPr="00CA282A">
        <w:t>TS</w:t>
      </w:r>
      <w:r>
        <w:t xml:space="preserve"> </w:t>
      </w:r>
      <w:r w:rsidRPr="00CA282A">
        <w:t>28.622 [</w:t>
      </w:r>
      <w:r>
        <w:t>5</w:t>
      </w:r>
      <w:r w:rsidRPr="00CA282A">
        <w:t>]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CA282A" w14:paraId="53AFF505"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424F4C" w14:textId="77777777" w:rsidR="00526E77" w:rsidRPr="00CA282A" w:rsidRDefault="00526E77" w:rsidP="009F0DB4">
            <w:pPr>
              <w:pStyle w:val="TAH"/>
            </w:pPr>
            <w:r w:rsidRPr="00CA282A">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E8F923" w14:textId="77777777" w:rsidR="00526E77" w:rsidRPr="00CA282A" w:rsidRDefault="00526E77" w:rsidP="009F0DB4">
            <w:pPr>
              <w:pStyle w:val="TAH"/>
            </w:pPr>
            <w:r w:rsidRPr="00CA282A">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AAAE73" w14:textId="77777777" w:rsidR="00526E77" w:rsidRPr="00CA282A" w:rsidRDefault="00526E77" w:rsidP="009F0DB4">
            <w:pPr>
              <w:pStyle w:val="TAH"/>
            </w:pPr>
            <w:r w:rsidRPr="00CA282A">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F339A2" w14:textId="77777777" w:rsidR="00526E77" w:rsidRPr="00CA282A" w:rsidRDefault="00526E77" w:rsidP="009F0DB4">
            <w:pPr>
              <w:pStyle w:val="TAH"/>
            </w:pPr>
            <w:r w:rsidRPr="00CA282A">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F6DD1C" w14:textId="77777777" w:rsidR="00526E77" w:rsidRPr="00CA282A" w:rsidRDefault="00526E77" w:rsidP="009F0DB4">
            <w:pPr>
              <w:pStyle w:val="TAH"/>
            </w:pPr>
            <w:r w:rsidRPr="00CA282A">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8D4C2A" w14:textId="77777777" w:rsidR="00526E77" w:rsidRPr="00CA282A" w:rsidRDefault="00526E77" w:rsidP="009F0DB4">
            <w:pPr>
              <w:pStyle w:val="TAH"/>
            </w:pPr>
            <w:r w:rsidRPr="00CA282A">
              <w:t>isNotifyable</w:t>
            </w:r>
          </w:p>
        </w:tc>
      </w:tr>
      <w:tr w:rsidR="00526E77" w:rsidRPr="00CA282A" w14:paraId="32E0D751"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057B422" w14:textId="77777777" w:rsidR="00526E77" w:rsidRPr="00CA282A" w:rsidRDefault="00526E77" w:rsidP="009F0DB4">
            <w:pPr>
              <w:pStyle w:val="TAL"/>
              <w:rPr>
                <w:rFonts w:ascii="Courier New" w:hAnsi="Courier New" w:cs="Courier New"/>
                <w:lang w:eastAsia="zh-CN"/>
              </w:rPr>
            </w:pPr>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p>
        </w:tc>
        <w:tc>
          <w:tcPr>
            <w:tcW w:w="200" w:type="pct"/>
            <w:tcBorders>
              <w:top w:val="single" w:sz="4" w:space="0" w:color="auto"/>
              <w:left w:val="single" w:sz="4" w:space="0" w:color="auto"/>
              <w:bottom w:val="single" w:sz="4" w:space="0" w:color="auto"/>
              <w:right w:val="single" w:sz="4" w:space="0" w:color="auto"/>
            </w:tcBorders>
            <w:noWrap/>
          </w:tcPr>
          <w:p w14:paraId="5FA644BB" w14:textId="77777777" w:rsidR="00526E77" w:rsidRPr="00CA282A" w:rsidRDefault="00526E77" w:rsidP="009F0DB4">
            <w:pPr>
              <w:pStyle w:val="TAL"/>
              <w:jc w:val="center"/>
            </w:pPr>
            <w:r>
              <w:t>C</w:t>
            </w:r>
            <w:r w:rsidRPr="00CA282A">
              <w:t>M</w:t>
            </w:r>
          </w:p>
        </w:tc>
        <w:tc>
          <w:tcPr>
            <w:tcW w:w="600" w:type="pct"/>
            <w:tcBorders>
              <w:top w:val="single" w:sz="4" w:space="0" w:color="auto"/>
              <w:left w:val="single" w:sz="4" w:space="0" w:color="auto"/>
              <w:bottom w:val="single" w:sz="4" w:space="0" w:color="auto"/>
              <w:right w:val="single" w:sz="4" w:space="0" w:color="auto"/>
            </w:tcBorders>
            <w:noWrap/>
          </w:tcPr>
          <w:p w14:paraId="08A7A59C" w14:textId="77777777" w:rsidR="00526E77" w:rsidRPr="00CA282A" w:rsidRDefault="00526E77" w:rsidP="009F0DB4">
            <w:pPr>
              <w:pStyle w:val="TAL"/>
              <w:jc w:val="center"/>
            </w:pPr>
            <w:r w:rsidRPr="00CA282A">
              <w:t>T</w:t>
            </w:r>
          </w:p>
        </w:tc>
        <w:tc>
          <w:tcPr>
            <w:tcW w:w="600" w:type="pct"/>
            <w:tcBorders>
              <w:top w:val="single" w:sz="4" w:space="0" w:color="auto"/>
              <w:left w:val="single" w:sz="4" w:space="0" w:color="auto"/>
              <w:bottom w:val="single" w:sz="4" w:space="0" w:color="auto"/>
              <w:right w:val="single" w:sz="4" w:space="0" w:color="auto"/>
            </w:tcBorders>
            <w:noWrap/>
          </w:tcPr>
          <w:p w14:paraId="228905D3" w14:textId="77777777" w:rsidR="00526E77" w:rsidRPr="00CA282A" w:rsidRDefault="00526E77" w:rsidP="009F0DB4">
            <w:pPr>
              <w:pStyle w:val="TAL"/>
              <w:jc w:val="center"/>
            </w:pPr>
            <w:r w:rsidRPr="00EE4E7C">
              <w:t>T</w:t>
            </w:r>
          </w:p>
        </w:tc>
        <w:tc>
          <w:tcPr>
            <w:tcW w:w="600" w:type="pct"/>
            <w:tcBorders>
              <w:top w:val="single" w:sz="4" w:space="0" w:color="auto"/>
              <w:left w:val="single" w:sz="4" w:space="0" w:color="auto"/>
              <w:bottom w:val="single" w:sz="4" w:space="0" w:color="auto"/>
              <w:right w:val="single" w:sz="4" w:space="0" w:color="auto"/>
            </w:tcBorders>
            <w:noWrap/>
          </w:tcPr>
          <w:p w14:paraId="7DB1334F" w14:textId="77777777" w:rsidR="00526E77" w:rsidRPr="00CA282A" w:rsidRDefault="00526E77" w:rsidP="009F0DB4">
            <w:pPr>
              <w:pStyle w:val="TAL"/>
              <w:jc w:val="center"/>
              <w:rPr>
                <w:lang w:eastAsia="zh-CN"/>
              </w:rPr>
            </w:pPr>
            <w:r w:rsidRPr="00CA282A">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120A5EBB" w14:textId="77777777" w:rsidR="00526E77" w:rsidRPr="00CA282A" w:rsidRDefault="00526E77" w:rsidP="009F0DB4">
            <w:pPr>
              <w:pStyle w:val="TAL"/>
              <w:jc w:val="center"/>
              <w:rPr>
                <w:lang w:eastAsia="zh-CN"/>
              </w:rPr>
            </w:pPr>
            <w:r w:rsidRPr="00CA282A">
              <w:rPr>
                <w:lang w:eastAsia="zh-CN"/>
              </w:rPr>
              <w:t>T</w:t>
            </w:r>
          </w:p>
        </w:tc>
      </w:tr>
      <w:tr w:rsidR="00526E77" w:rsidRPr="00CA282A" w14:paraId="4CD7CBB2"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B11EC8" w14:textId="77777777" w:rsidR="00526E77" w:rsidRPr="00CA282A" w:rsidRDefault="00526E77" w:rsidP="009F0DB4">
            <w:pPr>
              <w:pStyle w:val="TAL"/>
              <w:rPr>
                <w:rFonts w:ascii="Courier New" w:hAnsi="Courier New" w:cs="Courier New"/>
              </w:rPr>
            </w:pPr>
            <w:r w:rsidRPr="00CA282A">
              <w:rPr>
                <w:rFonts w:ascii="Courier New" w:hAnsi="Courier New" w:cs="Courier New"/>
              </w:rPr>
              <w:t>networkInterfaceTypeList</w:t>
            </w:r>
          </w:p>
        </w:tc>
        <w:tc>
          <w:tcPr>
            <w:tcW w:w="200" w:type="pct"/>
            <w:tcBorders>
              <w:top w:val="single" w:sz="4" w:space="0" w:color="auto"/>
              <w:left w:val="single" w:sz="4" w:space="0" w:color="auto"/>
              <w:bottom w:val="single" w:sz="4" w:space="0" w:color="auto"/>
              <w:right w:val="single" w:sz="4" w:space="0" w:color="auto"/>
            </w:tcBorders>
            <w:noWrap/>
          </w:tcPr>
          <w:p w14:paraId="03F6CF21" w14:textId="77777777" w:rsidR="00526E77" w:rsidRPr="00CA282A" w:rsidRDefault="00526E77" w:rsidP="009F0DB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E74CAD4" w14:textId="77777777" w:rsidR="00526E77" w:rsidRPr="00CA282A" w:rsidRDefault="00526E77" w:rsidP="009F0DB4">
            <w:pPr>
              <w:pStyle w:val="TAL"/>
              <w:jc w:val="center"/>
            </w:pPr>
            <w:r w:rsidRPr="00CA282A">
              <w:t>T</w:t>
            </w:r>
          </w:p>
        </w:tc>
        <w:tc>
          <w:tcPr>
            <w:tcW w:w="600" w:type="pct"/>
            <w:tcBorders>
              <w:top w:val="single" w:sz="4" w:space="0" w:color="auto"/>
              <w:left w:val="single" w:sz="4" w:space="0" w:color="auto"/>
              <w:bottom w:val="single" w:sz="4" w:space="0" w:color="auto"/>
              <w:right w:val="single" w:sz="4" w:space="0" w:color="auto"/>
            </w:tcBorders>
            <w:noWrap/>
          </w:tcPr>
          <w:p w14:paraId="5195F670" w14:textId="77777777" w:rsidR="00526E77" w:rsidRPr="00CA282A" w:rsidRDefault="00526E77" w:rsidP="009F0DB4">
            <w:pPr>
              <w:pStyle w:val="TAL"/>
              <w:jc w:val="center"/>
            </w:pPr>
            <w:r w:rsidRPr="00EE4E7C">
              <w:t>T</w:t>
            </w:r>
          </w:p>
        </w:tc>
        <w:tc>
          <w:tcPr>
            <w:tcW w:w="600" w:type="pct"/>
            <w:tcBorders>
              <w:top w:val="single" w:sz="4" w:space="0" w:color="auto"/>
              <w:left w:val="single" w:sz="4" w:space="0" w:color="auto"/>
              <w:bottom w:val="single" w:sz="4" w:space="0" w:color="auto"/>
              <w:right w:val="single" w:sz="4" w:space="0" w:color="auto"/>
            </w:tcBorders>
            <w:noWrap/>
          </w:tcPr>
          <w:p w14:paraId="011C1536" w14:textId="77777777" w:rsidR="00526E77" w:rsidRPr="00CA282A" w:rsidRDefault="00526E77" w:rsidP="009F0DB4">
            <w:pPr>
              <w:pStyle w:val="TAL"/>
              <w:jc w:val="center"/>
              <w:rPr>
                <w:lang w:eastAsia="zh-CN"/>
              </w:rPr>
            </w:pPr>
            <w:r w:rsidRPr="00CA282A">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2D666906" w14:textId="77777777" w:rsidR="00526E77" w:rsidRPr="00CA282A" w:rsidRDefault="00526E77" w:rsidP="009F0DB4">
            <w:pPr>
              <w:pStyle w:val="TAL"/>
              <w:jc w:val="center"/>
              <w:rPr>
                <w:lang w:eastAsia="zh-CN"/>
              </w:rPr>
            </w:pPr>
            <w:r w:rsidRPr="00CA282A">
              <w:rPr>
                <w:lang w:eastAsia="zh-CN"/>
              </w:rPr>
              <w:t>T</w:t>
            </w:r>
          </w:p>
        </w:tc>
      </w:tr>
      <w:tr w:rsidR="00526E77" w:rsidRPr="00CA282A" w14:paraId="282A9844"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DAE39B5" w14:textId="77777777" w:rsidR="00526E77" w:rsidRPr="00CA282A" w:rsidRDefault="00526E77" w:rsidP="009F0DB4">
            <w:pPr>
              <w:pStyle w:val="TAL"/>
              <w:rPr>
                <w:rFonts w:cs="Arial"/>
                <w:color w:val="000000"/>
              </w:rPr>
            </w:pPr>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p>
        </w:tc>
        <w:tc>
          <w:tcPr>
            <w:tcW w:w="200" w:type="pct"/>
            <w:tcBorders>
              <w:top w:val="single" w:sz="4" w:space="0" w:color="auto"/>
              <w:left w:val="single" w:sz="4" w:space="0" w:color="auto"/>
              <w:bottom w:val="single" w:sz="4" w:space="0" w:color="auto"/>
              <w:right w:val="single" w:sz="4" w:space="0" w:color="auto"/>
            </w:tcBorders>
            <w:noWrap/>
          </w:tcPr>
          <w:p w14:paraId="6FE87BDD" w14:textId="77777777" w:rsidR="00526E77" w:rsidRPr="00CA282A" w:rsidRDefault="00526E77" w:rsidP="009F0DB4">
            <w:pPr>
              <w:pStyle w:val="TAL"/>
              <w:jc w:val="center"/>
            </w:pPr>
            <w:r w:rsidRPr="00CA282A">
              <w:t>M</w:t>
            </w:r>
          </w:p>
        </w:tc>
        <w:tc>
          <w:tcPr>
            <w:tcW w:w="600" w:type="pct"/>
            <w:tcBorders>
              <w:top w:val="single" w:sz="4" w:space="0" w:color="auto"/>
              <w:left w:val="single" w:sz="4" w:space="0" w:color="auto"/>
              <w:bottom w:val="single" w:sz="4" w:space="0" w:color="auto"/>
              <w:right w:val="single" w:sz="4" w:space="0" w:color="auto"/>
            </w:tcBorders>
            <w:noWrap/>
          </w:tcPr>
          <w:p w14:paraId="44E4C672" w14:textId="77777777" w:rsidR="00526E77" w:rsidRPr="00CA282A" w:rsidRDefault="00526E77" w:rsidP="009F0DB4">
            <w:pPr>
              <w:pStyle w:val="TAL"/>
              <w:jc w:val="center"/>
            </w:pPr>
            <w:r w:rsidRPr="00CA282A">
              <w:t>T</w:t>
            </w:r>
          </w:p>
        </w:tc>
        <w:tc>
          <w:tcPr>
            <w:tcW w:w="600" w:type="pct"/>
            <w:tcBorders>
              <w:top w:val="single" w:sz="4" w:space="0" w:color="auto"/>
              <w:left w:val="single" w:sz="4" w:space="0" w:color="auto"/>
              <w:bottom w:val="single" w:sz="4" w:space="0" w:color="auto"/>
              <w:right w:val="single" w:sz="4" w:space="0" w:color="auto"/>
            </w:tcBorders>
            <w:noWrap/>
          </w:tcPr>
          <w:p w14:paraId="179DD251" w14:textId="77777777" w:rsidR="00526E77" w:rsidRPr="00CA282A" w:rsidRDefault="00526E77" w:rsidP="009F0DB4">
            <w:pPr>
              <w:pStyle w:val="TAL"/>
              <w:jc w:val="center"/>
            </w:pPr>
            <w:r w:rsidRPr="00EE4E7C">
              <w:t>T</w:t>
            </w:r>
          </w:p>
        </w:tc>
        <w:tc>
          <w:tcPr>
            <w:tcW w:w="600" w:type="pct"/>
            <w:tcBorders>
              <w:top w:val="single" w:sz="4" w:space="0" w:color="auto"/>
              <w:left w:val="single" w:sz="4" w:space="0" w:color="auto"/>
              <w:bottom w:val="single" w:sz="4" w:space="0" w:color="auto"/>
              <w:right w:val="single" w:sz="4" w:space="0" w:color="auto"/>
            </w:tcBorders>
            <w:noWrap/>
          </w:tcPr>
          <w:p w14:paraId="1C9A2B2B" w14:textId="77777777" w:rsidR="00526E77" w:rsidRPr="00CA282A" w:rsidRDefault="00526E77" w:rsidP="009F0DB4">
            <w:pPr>
              <w:pStyle w:val="TAL"/>
              <w:jc w:val="center"/>
              <w:rPr>
                <w:lang w:eastAsia="zh-CN"/>
              </w:rPr>
            </w:pPr>
            <w:r>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6176DDDF" w14:textId="77777777" w:rsidR="00526E77" w:rsidRPr="00CA282A" w:rsidRDefault="00526E77" w:rsidP="009F0DB4">
            <w:pPr>
              <w:pStyle w:val="TAL"/>
              <w:jc w:val="center"/>
              <w:rPr>
                <w:lang w:eastAsia="zh-CN"/>
              </w:rPr>
            </w:pPr>
            <w:r w:rsidRPr="00CA282A">
              <w:rPr>
                <w:lang w:eastAsia="zh-CN"/>
              </w:rPr>
              <w:t>T</w:t>
            </w:r>
          </w:p>
        </w:tc>
      </w:tr>
      <w:tr w:rsidR="00526E77" w14:paraId="5FB6FA99"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52043E5" w14:textId="77777777" w:rsidR="00526E77" w:rsidRPr="00ED77C2" w:rsidRDefault="00526E77" w:rsidP="009F0DB4">
            <w:pPr>
              <w:pStyle w:val="TAL"/>
              <w:rPr>
                <w:rFonts w:ascii="Courier New" w:hAnsi="Courier New" w:cs="Courier New"/>
                <w:szCs w:val="18"/>
                <w:u w:val="single"/>
              </w:rPr>
            </w:pPr>
            <w:bookmarkStart w:id="73" w:name="_Toc59182748"/>
            <w:bookmarkStart w:id="74" w:name="_Toc59184214"/>
            <w:bookmarkStart w:id="75" w:name="_Toc59195149"/>
            <w:bookmarkStart w:id="76" w:name="_Toc59439576"/>
            <w:bookmarkStart w:id="77" w:name="_Toc67989999"/>
            <w:r w:rsidRPr="00A43382">
              <w:rPr>
                <w:rFonts w:ascii="Courier New" w:hAnsi="Courier New" w:cs="Courier New"/>
                <w:szCs w:val="18"/>
              </w:rPr>
              <w:t>administrativeState</w:t>
            </w:r>
          </w:p>
        </w:tc>
        <w:tc>
          <w:tcPr>
            <w:tcW w:w="200" w:type="pct"/>
            <w:tcBorders>
              <w:top w:val="single" w:sz="4" w:space="0" w:color="auto"/>
              <w:left w:val="single" w:sz="4" w:space="0" w:color="auto"/>
              <w:bottom w:val="single" w:sz="4" w:space="0" w:color="auto"/>
              <w:right w:val="single" w:sz="4" w:space="0" w:color="auto"/>
            </w:tcBorders>
            <w:noWrap/>
          </w:tcPr>
          <w:p w14:paraId="41D95DD7" w14:textId="77777777" w:rsidR="00526E77" w:rsidRDefault="00526E77" w:rsidP="009F0DB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AF1DD0B" w14:textId="77777777" w:rsidR="00526E77" w:rsidRDefault="00526E77" w:rsidP="009F0DB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BB9C3F7" w14:textId="77777777" w:rsidR="00526E77" w:rsidRDefault="00526E77" w:rsidP="009F0DB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09FB3D2" w14:textId="77777777" w:rsidR="00526E77" w:rsidRDefault="00526E77" w:rsidP="009F0DB4">
            <w:pPr>
              <w:pStyle w:val="TAL"/>
              <w:jc w:val="center"/>
              <w:rPr>
                <w:lang w:eastAsia="zh-CN"/>
              </w:rPr>
            </w:pPr>
            <w:r>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69C25800" w14:textId="77777777" w:rsidR="00526E77" w:rsidRDefault="00526E77" w:rsidP="009F0DB4">
            <w:pPr>
              <w:pStyle w:val="TAL"/>
              <w:jc w:val="center"/>
              <w:rPr>
                <w:lang w:eastAsia="zh-CN"/>
              </w:rPr>
            </w:pPr>
            <w:r>
              <w:rPr>
                <w:lang w:eastAsia="zh-CN"/>
              </w:rPr>
              <w:t>T</w:t>
            </w:r>
          </w:p>
        </w:tc>
      </w:tr>
      <w:tr w:rsidR="00526E77" w14:paraId="7A803335"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9B8B06D" w14:textId="77777777" w:rsidR="00526E77" w:rsidRPr="00ED77C2" w:rsidRDefault="00526E77" w:rsidP="009F0DB4">
            <w:pPr>
              <w:pStyle w:val="TAL"/>
              <w:rPr>
                <w:rFonts w:ascii="Courier New" w:hAnsi="Courier New" w:cs="Courier New"/>
                <w:szCs w:val="18"/>
                <w:u w:val="single"/>
              </w:rPr>
            </w:pPr>
            <w:r w:rsidRPr="00ED77C2">
              <w:rPr>
                <w:rFonts w:ascii="Courier New" w:hAnsi="Courier New" w:cs="Courier New"/>
                <w:szCs w:val="18"/>
                <w:u w:val="single"/>
              </w:rPr>
              <w:t>operationalState</w:t>
            </w:r>
          </w:p>
        </w:tc>
        <w:tc>
          <w:tcPr>
            <w:tcW w:w="200" w:type="pct"/>
            <w:tcBorders>
              <w:top w:val="single" w:sz="4" w:space="0" w:color="auto"/>
              <w:left w:val="single" w:sz="4" w:space="0" w:color="auto"/>
              <w:bottom w:val="single" w:sz="4" w:space="0" w:color="auto"/>
              <w:right w:val="single" w:sz="4" w:space="0" w:color="auto"/>
            </w:tcBorders>
            <w:noWrap/>
          </w:tcPr>
          <w:p w14:paraId="0D550E35" w14:textId="77777777" w:rsidR="00526E77" w:rsidRDefault="00526E77" w:rsidP="009F0DB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30EBB1B" w14:textId="77777777" w:rsidR="00526E77" w:rsidRDefault="00526E77" w:rsidP="009F0DB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72CC8F6" w14:textId="77777777" w:rsidR="00526E77" w:rsidRDefault="00526E77" w:rsidP="009F0DB4">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tcPr>
          <w:p w14:paraId="4C264A27" w14:textId="77777777" w:rsidR="00526E77" w:rsidRDefault="00526E77" w:rsidP="009F0DB4">
            <w:pPr>
              <w:pStyle w:val="TAL"/>
              <w:jc w:val="center"/>
              <w:rPr>
                <w:lang w:eastAsia="zh-CN"/>
              </w:rPr>
            </w:pPr>
            <w:r>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3F78A43" w14:textId="77777777" w:rsidR="00526E77" w:rsidRDefault="00526E77" w:rsidP="009F0DB4">
            <w:pPr>
              <w:pStyle w:val="TAL"/>
              <w:jc w:val="center"/>
              <w:rPr>
                <w:lang w:eastAsia="zh-CN"/>
              </w:rPr>
            </w:pPr>
            <w:r>
              <w:rPr>
                <w:lang w:eastAsia="zh-CN"/>
              </w:rPr>
              <w:t>T</w:t>
            </w:r>
          </w:p>
        </w:tc>
      </w:tr>
    </w:tbl>
    <w:p w14:paraId="233976A9" w14:textId="02A386FB" w:rsidR="00526E77" w:rsidRPr="00CA282A" w:rsidRDefault="00526E77" w:rsidP="00526E77">
      <w:pPr>
        <w:pStyle w:val="EditorsNote"/>
      </w:pPr>
      <w:r w:rsidRPr="0098046F">
        <w:t>Editor’s note: To check whether we need an identifier for an object instance beyond DN</w:t>
      </w:r>
      <w:r w:rsidR="00341CF1">
        <w:t>.</w:t>
      </w:r>
    </w:p>
    <w:p w14:paraId="6E89F55A" w14:textId="77777777" w:rsidR="00526E77" w:rsidRPr="00CA282A" w:rsidRDefault="00526E77" w:rsidP="00526E77">
      <w:pPr>
        <w:pStyle w:val="Heading4"/>
        <w:rPr>
          <w:lang w:val="en-CA"/>
        </w:rPr>
      </w:pPr>
      <w:r w:rsidRPr="00CA282A">
        <w:rPr>
          <w:lang w:val="en-CA" w:eastAsia="zh-CN"/>
        </w:rPr>
        <w:t>6.2</w:t>
      </w:r>
      <w:r w:rsidRPr="00CA282A">
        <w:rPr>
          <w:lang w:val="en-CA"/>
        </w:rPr>
        <w:t>.1.3</w:t>
      </w:r>
      <w:r w:rsidRPr="00CA282A">
        <w:rPr>
          <w:lang w:val="en-CA"/>
        </w:rPr>
        <w:tab/>
        <w:t>Attribute constraints</w:t>
      </w:r>
      <w:bookmarkEnd w:id="73"/>
      <w:bookmarkEnd w:id="74"/>
      <w:bookmarkEnd w:id="75"/>
      <w:bookmarkEnd w:id="76"/>
      <w:bookmarkEnd w:id="77"/>
    </w:p>
    <w:p w14:paraId="3D96743B" w14:textId="77777777" w:rsidR="00526E77" w:rsidRPr="00CA282A" w:rsidRDefault="00526E77" w:rsidP="00526E77">
      <w:pPr>
        <w:rPr>
          <w:rFonts w:cs="Arial"/>
          <w:szCs w:val="18"/>
          <w:lang w:eastAsia="zh-CN"/>
        </w:rPr>
      </w:pPr>
      <w:r w:rsidRPr="00CA282A">
        <w:t>None.</w:t>
      </w:r>
    </w:p>
    <w:p w14:paraId="4FF5E30F" w14:textId="77777777" w:rsidR="00526E77" w:rsidRPr="00CA282A" w:rsidRDefault="00526E77" w:rsidP="00526E77">
      <w:pPr>
        <w:pStyle w:val="Heading4"/>
        <w:rPr>
          <w:lang w:val="en-CA"/>
        </w:rPr>
      </w:pPr>
      <w:bookmarkStart w:id="78" w:name="_Toc59182749"/>
      <w:bookmarkStart w:id="79" w:name="_Toc59184215"/>
      <w:bookmarkStart w:id="80" w:name="_Toc59195150"/>
      <w:bookmarkStart w:id="81" w:name="_Toc59439577"/>
      <w:bookmarkStart w:id="82" w:name="_Toc67990000"/>
      <w:r w:rsidRPr="00CA282A">
        <w:rPr>
          <w:lang w:val="en-CA" w:eastAsia="zh-CN"/>
        </w:rPr>
        <w:t>6.2.1</w:t>
      </w:r>
      <w:r w:rsidRPr="00CA282A">
        <w:rPr>
          <w:lang w:val="en-CA"/>
        </w:rPr>
        <w:t>.4</w:t>
      </w:r>
      <w:r w:rsidRPr="00CA282A">
        <w:rPr>
          <w:lang w:val="en-CA"/>
        </w:rPr>
        <w:tab/>
        <w:t>Notifications</w:t>
      </w:r>
      <w:bookmarkEnd w:id="78"/>
      <w:bookmarkEnd w:id="79"/>
      <w:bookmarkEnd w:id="80"/>
      <w:bookmarkEnd w:id="81"/>
      <w:bookmarkEnd w:id="82"/>
    </w:p>
    <w:p w14:paraId="310188B8" w14:textId="6AFE2B9E" w:rsidR="00526E77" w:rsidRPr="00F97F99" w:rsidRDefault="00526E77" w:rsidP="000178D5">
      <w:pPr>
        <w:rPr>
          <w:rFonts w:cs="Arial"/>
          <w:color w:val="FF0000"/>
          <w:szCs w:val="18"/>
          <w:lang w:eastAsia="zh-CN"/>
        </w:rPr>
      </w:pPr>
      <w:r w:rsidRPr="00CA282A">
        <w:t xml:space="preserve">The common notifications defined in </w:t>
      </w:r>
      <w:r>
        <w:rPr>
          <w:lang w:eastAsia="zh-CN"/>
        </w:rPr>
        <w:t xml:space="preserve">3GPP </w:t>
      </w:r>
      <w:r w:rsidRPr="00CA282A">
        <w:t>TS</w:t>
      </w:r>
      <w:r>
        <w:t xml:space="preserve"> </w:t>
      </w:r>
      <w:r w:rsidRPr="00CA282A">
        <w:t xml:space="preserve">28.622 [4] subclause </w:t>
      </w:r>
      <w:r w:rsidRPr="00CA282A">
        <w:rPr>
          <w:lang w:eastAsia="zh-CN"/>
        </w:rPr>
        <w:t>4.5</w:t>
      </w:r>
      <w:r w:rsidRPr="00CA282A">
        <w:t xml:space="preserve"> are valid for this IOC, without exceptions or additions.</w:t>
      </w:r>
    </w:p>
    <w:p w14:paraId="325C4D94" w14:textId="77777777" w:rsidR="000178D5" w:rsidRDefault="000178D5" w:rsidP="000178D5">
      <w:pPr>
        <w:pStyle w:val="Heading2"/>
      </w:pPr>
      <w:bookmarkStart w:id="83" w:name="_Toc183431286"/>
      <w:r>
        <w:t>6.3</w:t>
      </w:r>
      <w:r>
        <w:tab/>
        <w:t>Attribute definitions</w:t>
      </w:r>
      <w:bookmarkEnd w:id="83"/>
    </w:p>
    <w:p w14:paraId="1A18F72B" w14:textId="77777777" w:rsidR="000178D5" w:rsidRDefault="000178D5" w:rsidP="000178D5">
      <w:pPr>
        <w:pStyle w:val="Heading3"/>
      </w:pPr>
      <w:bookmarkStart w:id="84" w:name="_Toc183431287"/>
      <w:r>
        <w:t>6.3.1</w:t>
      </w:r>
      <w:r>
        <w:tab/>
        <w:t>Attribute properties</w:t>
      </w:r>
      <w:bookmarkEnd w:id="84"/>
    </w:p>
    <w:p w14:paraId="4ACEDC46" w14:textId="37D29304" w:rsidR="000178D5" w:rsidRDefault="000178D5" w:rsidP="000178D5">
      <w:pPr>
        <w:rPr>
          <w:rFonts w:cs="Arial"/>
          <w:color w:val="FF0000"/>
          <w:szCs w:val="18"/>
          <w:lang w:val="de-DE" w:eastAsia="zh-CN"/>
        </w:rPr>
      </w:pPr>
    </w:p>
    <w:p w14:paraId="355B3F4A" w14:textId="77777777" w:rsidR="00526E77" w:rsidRPr="00CA282A" w:rsidRDefault="00526E77" w:rsidP="00526E77">
      <w:pPr>
        <w:keepNext/>
      </w:pPr>
      <w:r w:rsidRPr="00CA282A">
        <w:lastRenderedPageBreak/>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CA282A" w14:paraId="61B26F27"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0897DCF1" w14:textId="77777777" w:rsidR="00526E77" w:rsidRPr="00CA282A" w:rsidRDefault="00526E77" w:rsidP="009F0DB4">
            <w:pPr>
              <w:pStyle w:val="TAH"/>
              <w:rPr>
                <w:rFonts w:cs="Arial"/>
                <w:szCs w:val="18"/>
              </w:rPr>
            </w:pPr>
            <w:r w:rsidRPr="00CA282A">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4503C1F9" w14:textId="77777777" w:rsidR="00526E77" w:rsidRPr="00CA282A" w:rsidRDefault="00526E77" w:rsidP="009F0DB4">
            <w:pPr>
              <w:pStyle w:val="TAH"/>
              <w:rPr>
                <w:szCs w:val="18"/>
              </w:rPr>
            </w:pPr>
            <w:r w:rsidRPr="00CA282A">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3C353EAE" w14:textId="77777777" w:rsidR="00526E77" w:rsidRPr="00CA282A" w:rsidRDefault="00526E77" w:rsidP="009F0DB4">
            <w:pPr>
              <w:pStyle w:val="TAH"/>
              <w:rPr>
                <w:szCs w:val="18"/>
              </w:rPr>
            </w:pPr>
            <w:r w:rsidRPr="00CA282A">
              <w:rPr>
                <w:szCs w:val="18"/>
              </w:rPr>
              <w:t>Properties</w:t>
            </w:r>
          </w:p>
        </w:tc>
      </w:tr>
      <w:tr w:rsidR="00526E77" w:rsidRPr="00CA282A" w14:paraId="49222542"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55F121F" w14:textId="77777777" w:rsidR="00526E77" w:rsidRPr="00CA282A" w:rsidRDefault="00526E77" w:rsidP="009F0DB4">
            <w:pPr>
              <w:pStyle w:val="TAL"/>
              <w:rPr>
                <w:rFonts w:cs="Arial"/>
                <w:szCs w:val="18"/>
              </w:rPr>
            </w:pPr>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p>
        </w:tc>
        <w:tc>
          <w:tcPr>
            <w:tcW w:w="5490" w:type="dxa"/>
            <w:tcBorders>
              <w:top w:val="single" w:sz="4" w:space="0" w:color="auto"/>
              <w:left w:val="single" w:sz="4" w:space="0" w:color="auto"/>
              <w:bottom w:val="single" w:sz="4" w:space="0" w:color="auto"/>
              <w:right w:val="single" w:sz="4" w:space="0" w:color="auto"/>
            </w:tcBorders>
          </w:tcPr>
          <w:p w14:paraId="7B46F8C3" w14:textId="1B894419" w:rsidR="00526E77" w:rsidRPr="007E1F00" w:rsidRDefault="00526E77" w:rsidP="009F0DB4">
            <w:pPr>
              <w:pStyle w:val="TAL"/>
              <w:rPr>
                <w:rFonts w:cs="Arial"/>
                <w:szCs w:val="18"/>
              </w:rPr>
            </w:pPr>
            <w:r w:rsidRPr="007E1F00">
              <w:rPr>
                <w:rFonts w:cs="Arial"/>
                <w:szCs w:val="18"/>
              </w:rPr>
              <w:t xml:space="preserve">List of </w:t>
            </w:r>
            <w:r>
              <w:rPr>
                <w:rFonts w:cs="Arial"/>
                <w:szCs w:val="18"/>
              </w:rPr>
              <w:t>Network Function</w:t>
            </w:r>
            <w:r w:rsidRPr="007E1F00">
              <w:rPr>
                <w:rFonts w:cs="Arial"/>
                <w:szCs w:val="18"/>
              </w:rPr>
              <w:t xml:space="preserve"> </w:t>
            </w:r>
            <w:r w:rsidRPr="003A67FC">
              <w:rPr>
                <w:rFonts w:cs="Arial"/>
                <w:szCs w:val="18"/>
              </w:rPr>
              <w:t>Distinguished Name</w:t>
            </w:r>
            <w:r w:rsidR="00341CF1">
              <w:rPr>
                <w:rFonts w:cs="Arial"/>
                <w:szCs w:val="18"/>
              </w:rPr>
              <w:t>.</w:t>
            </w:r>
          </w:p>
          <w:p w14:paraId="6CC2584F" w14:textId="77777777" w:rsidR="00526E77" w:rsidRPr="00CA282A" w:rsidRDefault="00526E77" w:rsidP="009F0DB4">
            <w:pPr>
              <w:pStyle w:val="TAL"/>
              <w:rPr>
                <w:rFonts w:cs="Arial"/>
                <w:szCs w:val="18"/>
              </w:rPr>
            </w:pPr>
          </w:p>
          <w:p w14:paraId="76C2B81F" w14:textId="77777777" w:rsidR="00526E77" w:rsidRPr="00CA282A" w:rsidRDefault="00526E77" w:rsidP="009F0DB4">
            <w:pPr>
              <w:pStyle w:val="TAL"/>
              <w:rPr>
                <w:rFonts w:cs="Arial"/>
                <w:szCs w:val="18"/>
              </w:rPr>
            </w:pPr>
            <w:r w:rsidRPr="00CA282A">
              <w:rPr>
                <w:szCs w:val="18"/>
              </w:rPr>
              <w:t>allowedValues: N</w:t>
            </w:r>
            <w:r>
              <w:rPr>
                <w:szCs w:val="18"/>
              </w:rPr>
              <w:t>/</w:t>
            </w:r>
            <w:r w:rsidRPr="00CA282A">
              <w:rPr>
                <w:szCs w:val="18"/>
              </w:rPr>
              <w:t>A</w:t>
            </w:r>
          </w:p>
        </w:tc>
        <w:tc>
          <w:tcPr>
            <w:tcW w:w="1700" w:type="dxa"/>
            <w:tcBorders>
              <w:top w:val="single" w:sz="4" w:space="0" w:color="auto"/>
              <w:left w:val="single" w:sz="4" w:space="0" w:color="auto"/>
              <w:bottom w:val="single" w:sz="4" w:space="0" w:color="auto"/>
              <w:right w:val="single" w:sz="4" w:space="0" w:color="auto"/>
            </w:tcBorders>
            <w:hideMark/>
          </w:tcPr>
          <w:p w14:paraId="271E6CFB"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 xml:space="preserve">Type: </w:t>
            </w:r>
            <w:r>
              <w:rPr>
                <w:rFonts w:ascii="Arial" w:hAnsi="Arial" w:cs="Arial"/>
                <w:sz w:val="18"/>
                <w:szCs w:val="18"/>
              </w:rPr>
              <w:t>DN</w:t>
            </w:r>
          </w:p>
          <w:p w14:paraId="5547AC6E"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multiplicity: *</w:t>
            </w:r>
          </w:p>
          <w:p w14:paraId="39AECA3C"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isOrdered: N/A</w:t>
            </w:r>
          </w:p>
          <w:p w14:paraId="01912436"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isUnique: True</w:t>
            </w:r>
          </w:p>
          <w:p w14:paraId="3826D8E0"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defaultValue: None</w:t>
            </w:r>
          </w:p>
          <w:p w14:paraId="455AD820" w14:textId="77777777" w:rsidR="00526E77" w:rsidRPr="00CA282A" w:rsidRDefault="00526E77" w:rsidP="009F0DB4">
            <w:pPr>
              <w:pStyle w:val="TAL"/>
            </w:pPr>
            <w:r w:rsidRPr="00CA282A">
              <w:rPr>
                <w:rFonts w:cs="Arial"/>
                <w:szCs w:val="18"/>
              </w:rPr>
              <w:t xml:space="preserve">isNullable: </w:t>
            </w:r>
            <w:r>
              <w:rPr>
                <w:rFonts w:cs="Arial"/>
                <w:szCs w:val="18"/>
              </w:rPr>
              <w:t>False</w:t>
            </w:r>
          </w:p>
        </w:tc>
      </w:tr>
      <w:tr w:rsidR="00526E77" w:rsidRPr="00CA282A" w14:paraId="508715CE"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3DFC2274" w14:textId="77777777" w:rsidR="00526E77" w:rsidRPr="00CA282A" w:rsidRDefault="00526E77" w:rsidP="009F0DB4">
            <w:pPr>
              <w:pStyle w:val="TAL"/>
              <w:rPr>
                <w:rFonts w:ascii="Courier New" w:hAnsi="Courier New" w:cs="Courier New"/>
              </w:rPr>
            </w:pPr>
            <w:r w:rsidRPr="00CA282A">
              <w:rPr>
                <w:rFonts w:ascii="Courier New" w:hAnsi="Courier New" w:cs="Courier New"/>
              </w:rPr>
              <w:t>networkInterfaceTypeList</w:t>
            </w:r>
          </w:p>
        </w:tc>
        <w:tc>
          <w:tcPr>
            <w:tcW w:w="5490" w:type="dxa"/>
            <w:tcBorders>
              <w:top w:val="single" w:sz="4" w:space="0" w:color="auto"/>
              <w:left w:val="single" w:sz="4" w:space="0" w:color="auto"/>
              <w:bottom w:val="single" w:sz="4" w:space="0" w:color="auto"/>
              <w:right w:val="single" w:sz="4" w:space="0" w:color="auto"/>
            </w:tcBorders>
          </w:tcPr>
          <w:p w14:paraId="0CC28EF1" w14:textId="77777777" w:rsidR="00526E77" w:rsidRDefault="00526E77" w:rsidP="009F0DB4">
            <w:pPr>
              <w:pStyle w:val="TAL"/>
              <w:rPr>
                <w:rFonts w:cs="Arial"/>
                <w:szCs w:val="18"/>
              </w:rPr>
            </w:pPr>
            <w:r w:rsidRPr="00CA282A">
              <w:rPr>
                <w:rFonts w:cs="Arial"/>
                <w:szCs w:val="18"/>
              </w:rPr>
              <w:t>List of network interface type</w:t>
            </w:r>
            <w:r>
              <w:rPr>
                <w:rFonts w:cs="Arial"/>
                <w:szCs w:val="18"/>
              </w:rPr>
              <w:t xml:space="preserve">. </w:t>
            </w:r>
          </w:p>
          <w:p w14:paraId="1EF25C04" w14:textId="1706B702" w:rsidR="00526E77" w:rsidRPr="005E0F90" w:rsidRDefault="00526E77" w:rsidP="009F0DB4">
            <w:pPr>
              <w:pStyle w:val="TAL"/>
              <w:rPr>
                <w:rFonts w:cs="Arial"/>
                <w:szCs w:val="18"/>
              </w:rPr>
            </w:pPr>
            <w:r>
              <w:t xml:space="preserve">The applicable </w:t>
            </w:r>
            <w:r w:rsidRPr="00CA282A">
              <w:rPr>
                <w:rFonts w:cs="Arial"/>
                <w:szCs w:val="18"/>
              </w:rPr>
              <w:t>network interface type</w:t>
            </w:r>
            <w:r>
              <w:t xml:space="preserve"> names are specified based on subclause 4.2.3 of 3GPP TS 23.501 [7]. </w:t>
            </w:r>
            <w:r w:rsidRPr="005E0F90">
              <w:t>The value "</w:t>
            </w:r>
            <w:r>
              <w:t>ALL</w:t>
            </w:r>
            <w:r w:rsidRPr="005E0F90">
              <w:t>" is specified for the case if all the applicable interface</w:t>
            </w:r>
            <w:r>
              <w:t xml:space="preserve"> type</w:t>
            </w:r>
            <w:r w:rsidRPr="005E0F90">
              <w:t xml:space="preserve"> of the network function shall be monitored.</w:t>
            </w:r>
          </w:p>
          <w:p w14:paraId="52C0BC3A" w14:textId="77777777" w:rsidR="00526E77" w:rsidRPr="005E0F90" w:rsidRDefault="00526E77" w:rsidP="009F0DB4">
            <w:pPr>
              <w:pStyle w:val="TAL"/>
              <w:rPr>
                <w:szCs w:val="18"/>
              </w:rPr>
            </w:pPr>
          </w:p>
          <w:p w14:paraId="4701CE71" w14:textId="3872B8A8" w:rsidR="00526E77" w:rsidRPr="00CA282A" w:rsidRDefault="00526E77" w:rsidP="009F0DB4">
            <w:pPr>
              <w:pStyle w:val="TAL"/>
            </w:pPr>
            <w:r w:rsidRPr="005E0F90">
              <w:rPr>
                <w:szCs w:val="18"/>
              </w:rPr>
              <w:t>allowedValues:</w:t>
            </w:r>
            <w:r>
              <w:rPr>
                <w:szCs w:val="18"/>
              </w:rPr>
              <w:t xml:space="preserve"> </w:t>
            </w:r>
            <w:r>
              <w:t>ALL, N4, N5, N7, N8, N10, N11, N12, N13, N14, N15, N22, N58, N59, N80, N81</w:t>
            </w:r>
            <w:r w:rsidR="00341CF1">
              <w:t>.</w:t>
            </w:r>
          </w:p>
          <w:p w14:paraId="2B59A8EF" w14:textId="77777777" w:rsidR="00526E77" w:rsidRPr="00CA282A" w:rsidRDefault="00526E77" w:rsidP="009F0DB4">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9B2912C"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Type: String</w:t>
            </w:r>
          </w:p>
          <w:p w14:paraId="42780F3D"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multiplicity: 1..*</w:t>
            </w:r>
          </w:p>
          <w:p w14:paraId="12ED713A"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isOrdered: N/A</w:t>
            </w:r>
          </w:p>
          <w:p w14:paraId="3A1D7E49"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isUnique: True</w:t>
            </w:r>
          </w:p>
          <w:p w14:paraId="1882838C"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 xml:space="preserve">defaultValue: </w:t>
            </w:r>
            <w:r>
              <w:rPr>
                <w:rFonts w:ascii="Arial" w:hAnsi="Arial" w:cs="Arial"/>
                <w:sz w:val="18"/>
                <w:szCs w:val="18"/>
              </w:rPr>
              <w:t>ALL</w:t>
            </w:r>
          </w:p>
          <w:p w14:paraId="61FD6135"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isNullable: False</w:t>
            </w:r>
          </w:p>
        </w:tc>
      </w:tr>
      <w:tr w:rsidR="00526E77" w:rsidRPr="00CA282A" w14:paraId="0CA904CF"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695C5AB9" w14:textId="77777777" w:rsidR="00526E77" w:rsidRPr="00CA282A" w:rsidRDefault="00526E77" w:rsidP="009F0DB4">
            <w:pPr>
              <w:pStyle w:val="TAL"/>
              <w:rPr>
                <w:rFonts w:ascii="Courier New" w:hAnsi="Courier New" w:cs="Courier New"/>
                <w:lang w:eastAsia="zh-CN"/>
              </w:rPr>
            </w:pPr>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p>
        </w:tc>
        <w:tc>
          <w:tcPr>
            <w:tcW w:w="5490" w:type="dxa"/>
            <w:tcBorders>
              <w:top w:val="single" w:sz="4" w:space="0" w:color="auto"/>
              <w:left w:val="single" w:sz="4" w:space="0" w:color="auto"/>
              <w:bottom w:val="single" w:sz="4" w:space="0" w:color="auto"/>
              <w:right w:val="single" w:sz="4" w:space="0" w:color="auto"/>
            </w:tcBorders>
          </w:tcPr>
          <w:p w14:paraId="171151B6" w14:textId="56464008" w:rsidR="00526E77" w:rsidRPr="00CA282A" w:rsidRDefault="00526E77" w:rsidP="009F0DB4">
            <w:pPr>
              <w:pStyle w:val="TAL"/>
              <w:rPr>
                <w:szCs w:val="18"/>
              </w:rPr>
            </w:pPr>
            <w:r w:rsidRPr="00CA282A">
              <w:rPr>
                <w:szCs w:val="18"/>
              </w:rPr>
              <w:t>It specifies the Uniform Resource Identifier (URI) of the streaming target where the signalling traffic shall be sent.</w:t>
            </w:r>
            <w:r>
              <w:rPr>
                <w:szCs w:val="18"/>
              </w:rPr>
              <w:t xml:space="preserve"> </w:t>
            </w:r>
            <w:r w:rsidRPr="009311CC">
              <w:rPr>
                <w:szCs w:val="18"/>
              </w:rPr>
              <w:t xml:space="preserve">The detailed URI structure is defined in clause 4.4 </w:t>
            </w:r>
            <w:r>
              <w:rPr>
                <w:szCs w:val="18"/>
              </w:rPr>
              <w:t xml:space="preserve">of </w:t>
            </w:r>
            <w:r>
              <w:rPr>
                <w:lang w:eastAsia="zh-CN"/>
              </w:rPr>
              <w:t xml:space="preserve">3GPP </w:t>
            </w:r>
            <w:r w:rsidRPr="009311CC">
              <w:rPr>
                <w:szCs w:val="18"/>
              </w:rPr>
              <w:t>TS 32.158 [6].</w:t>
            </w:r>
          </w:p>
          <w:p w14:paraId="0E78792E" w14:textId="77777777" w:rsidR="00526E77" w:rsidRPr="00F407E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3ECD86D1" w14:textId="77777777" w:rsidR="00526E77" w:rsidRPr="00CA282A" w:rsidRDefault="00526E77" w:rsidP="009F0DB4">
            <w:pPr>
              <w:pStyle w:val="TAL"/>
            </w:pPr>
            <w:r w:rsidRPr="00CA282A">
              <w:t>type: Uri</w:t>
            </w:r>
          </w:p>
          <w:p w14:paraId="6DB9E719" w14:textId="77777777" w:rsidR="00526E77" w:rsidRPr="00CA282A" w:rsidRDefault="00526E77" w:rsidP="009F0DB4">
            <w:pPr>
              <w:pStyle w:val="TAL"/>
            </w:pPr>
            <w:r w:rsidRPr="00CA282A">
              <w:t>multiplicity: 1</w:t>
            </w:r>
          </w:p>
          <w:p w14:paraId="0FE3AEDC" w14:textId="77777777" w:rsidR="00526E77" w:rsidRPr="00CA282A" w:rsidRDefault="00526E77" w:rsidP="009F0DB4">
            <w:pPr>
              <w:pStyle w:val="TAL"/>
            </w:pPr>
            <w:r w:rsidRPr="00CA282A">
              <w:t>isOrdered: N/A</w:t>
            </w:r>
          </w:p>
          <w:p w14:paraId="2CB7DC4E" w14:textId="77777777" w:rsidR="00526E77" w:rsidRPr="00CA282A" w:rsidRDefault="00526E77" w:rsidP="009F0DB4">
            <w:pPr>
              <w:pStyle w:val="TAL"/>
            </w:pPr>
            <w:r w:rsidRPr="00CA282A">
              <w:t>isUnique: N/A</w:t>
            </w:r>
          </w:p>
          <w:p w14:paraId="248B6086" w14:textId="77777777" w:rsidR="00526E77" w:rsidRPr="00CA282A" w:rsidRDefault="00526E77" w:rsidP="009F0DB4">
            <w:pPr>
              <w:pStyle w:val="TAL"/>
            </w:pPr>
            <w:r w:rsidRPr="00CA282A">
              <w:t xml:space="preserve">defaultValue: None </w:t>
            </w:r>
          </w:p>
          <w:p w14:paraId="1202B366"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isNullable: False</w:t>
            </w:r>
          </w:p>
        </w:tc>
      </w:tr>
      <w:tr w:rsidR="00526E77" w:rsidRPr="00CA282A" w14:paraId="2B7B4324"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2A27E1" w14:textId="77777777" w:rsidR="00526E77" w:rsidRDefault="00526E77" w:rsidP="009F0DB4">
            <w:pPr>
              <w:pStyle w:val="TAL"/>
              <w:rPr>
                <w:rFonts w:ascii="Courier New" w:hAnsi="Courier New" w:cs="Courier New"/>
                <w:szCs w:val="18"/>
              </w:rPr>
            </w:pPr>
            <w:r w:rsidRPr="00A43382">
              <w:rPr>
                <w:rFonts w:ascii="Courier New" w:hAnsi="Courier New" w:cs="Courier New"/>
                <w:szCs w:val="18"/>
              </w:rPr>
              <w:t>administrativeState</w:t>
            </w:r>
          </w:p>
        </w:tc>
        <w:tc>
          <w:tcPr>
            <w:tcW w:w="5490" w:type="dxa"/>
            <w:tcBorders>
              <w:top w:val="single" w:sz="4" w:space="0" w:color="auto"/>
              <w:left w:val="single" w:sz="4" w:space="0" w:color="auto"/>
              <w:bottom w:val="single" w:sz="4" w:space="0" w:color="auto"/>
              <w:right w:val="single" w:sz="4" w:space="0" w:color="auto"/>
            </w:tcBorders>
          </w:tcPr>
          <w:p w14:paraId="2B48C2CC" w14:textId="77777777" w:rsidR="00526E77" w:rsidRDefault="00526E77" w:rsidP="009F0DB4">
            <w:pPr>
              <w:pStyle w:val="TAL"/>
              <w:rPr>
                <w:rFonts w:cs="Arial"/>
                <w:szCs w:val="18"/>
              </w:rPr>
            </w:pPr>
            <w:r>
              <w:rPr>
                <w:rFonts w:cs="Arial"/>
                <w:szCs w:val="18"/>
              </w:rPr>
              <w:t>Administrative state of a managed object instance. The administrative state describes the permission to use or prohibition against using the object instance. The administrative state is set by the STM consumer.</w:t>
            </w:r>
          </w:p>
          <w:p w14:paraId="2165E0B5" w14:textId="77777777" w:rsidR="00526E77" w:rsidRDefault="00526E77" w:rsidP="009F0DB4">
            <w:pPr>
              <w:pStyle w:val="TAL"/>
              <w:rPr>
                <w:szCs w:val="18"/>
              </w:rPr>
            </w:pPr>
          </w:p>
          <w:p w14:paraId="5C6A3600" w14:textId="77777777" w:rsidR="00526E77" w:rsidRPr="00CA282A" w:rsidRDefault="00526E77" w:rsidP="009F0DB4">
            <w:pPr>
              <w:pStyle w:val="TAL"/>
            </w:pPr>
            <w:r>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71A68B51" w14:textId="77777777" w:rsidR="00526E77" w:rsidRDefault="00526E77" w:rsidP="009F0DB4">
            <w:pPr>
              <w:pStyle w:val="TAL"/>
            </w:pPr>
            <w:r>
              <w:t>type: ENUM</w:t>
            </w:r>
          </w:p>
          <w:p w14:paraId="1D3BA328" w14:textId="77777777" w:rsidR="00526E77" w:rsidRDefault="00526E77" w:rsidP="009F0DB4">
            <w:pPr>
              <w:pStyle w:val="TAL"/>
            </w:pPr>
            <w:r>
              <w:t>multiplicity: 1</w:t>
            </w:r>
          </w:p>
          <w:p w14:paraId="13EEEB68" w14:textId="77777777" w:rsidR="00526E77" w:rsidRDefault="00526E77" w:rsidP="009F0DB4">
            <w:pPr>
              <w:pStyle w:val="TAL"/>
            </w:pPr>
            <w:r>
              <w:t>isOrdered: N/A</w:t>
            </w:r>
          </w:p>
          <w:p w14:paraId="4FC9BF42" w14:textId="77777777" w:rsidR="00526E77" w:rsidRDefault="00526E77" w:rsidP="009F0DB4">
            <w:pPr>
              <w:pStyle w:val="TAL"/>
            </w:pPr>
            <w:r>
              <w:t>isUnique: N/A</w:t>
            </w:r>
          </w:p>
          <w:p w14:paraId="09BB35F3" w14:textId="77777777" w:rsidR="00526E77" w:rsidRDefault="00526E77" w:rsidP="009F0DB4">
            <w:pPr>
              <w:pStyle w:val="TAL"/>
            </w:pPr>
            <w:r>
              <w:t>defaultValue: LOCKED</w:t>
            </w:r>
          </w:p>
          <w:p w14:paraId="6E115F20" w14:textId="77777777" w:rsidR="00526E77" w:rsidRPr="00CA282A" w:rsidRDefault="00526E77" w:rsidP="009F0DB4">
            <w:pPr>
              <w:pStyle w:val="TAL"/>
            </w:pPr>
            <w:r>
              <w:t>isNullable: False</w:t>
            </w:r>
          </w:p>
        </w:tc>
      </w:tr>
      <w:tr w:rsidR="00526E77" w:rsidRPr="00CA282A" w14:paraId="1F122E3E"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32CB80F0" w14:textId="77777777" w:rsidR="00526E77" w:rsidRDefault="00526E77" w:rsidP="009F0DB4">
            <w:pPr>
              <w:pStyle w:val="TAL"/>
              <w:rPr>
                <w:rFonts w:ascii="Courier New" w:hAnsi="Courier New" w:cs="Courier New"/>
                <w:szCs w:val="18"/>
              </w:rPr>
            </w:pPr>
            <w:r w:rsidRPr="00A43382">
              <w:rPr>
                <w:rFonts w:ascii="Courier New" w:hAnsi="Courier New" w:cs="Courier New"/>
                <w:szCs w:val="18"/>
              </w:rPr>
              <w:t>operationalState</w:t>
            </w:r>
          </w:p>
        </w:tc>
        <w:tc>
          <w:tcPr>
            <w:tcW w:w="5490" w:type="dxa"/>
            <w:tcBorders>
              <w:top w:val="single" w:sz="4" w:space="0" w:color="auto"/>
              <w:left w:val="single" w:sz="4" w:space="0" w:color="auto"/>
              <w:bottom w:val="single" w:sz="4" w:space="0" w:color="auto"/>
              <w:right w:val="single" w:sz="4" w:space="0" w:color="auto"/>
            </w:tcBorders>
          </w:tcPr>
          <w:p w14:paraId="441E4E41" w14:textId="77777777" w:rsidR="00526E77" w:rsidRDefault="00526E77" w:rsidP="009F0DB4">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59ACF000" w14:textId="77777777" w:rsidR="00526E77" w:rsidRDefault="00526E77" w:rsidP="009F0DB4">
            <w:pPr>
              <w:pStyle w:val="TAL"/>
              <w:rPr>
                <w:szCs w:val="18"/>
              </w:rPr>
            </w:pPr>
          </w:p>
          <w:p w14:paraId="5A80086A" w14:textId="7A7A2B5B" w:rsidR="00526E77" w:rsidRPr="00CA282A" w:rsidRDefault="00526E77" w:rsidP="009F0DB4">
            <w:pPr>
              <w:pStyle w:val="TAL"/>
            </w:pPr>
            <w:r>
              <w:rPr>
                <w:szCs w:val="18"/>
              </w:rPr>
              <w:t>allowedValues: ENABLED, DISABLED</w:t>
            </w:r>
            <w:r w:rsidR="00341CF1">
              <w:rPr>
                <w:szCs w:val="18"/>
              </w:rPr>
              <w:t>.</w:t>
            </w:r>
          </w:p>
        </w:tc>
        <w:tc>
          <w:tcPr>
            <w:tcW w:w="1700" w:type="dxa"/>
            <w:tcBorders>
              <w:top w:val="single" w:sz="4" w:space="0" w:color="auto"/>
              <w:left w:val="single" w:sz="4" w:space="0" w:color="auto"/>
              <w:bottom w:val="single" w:sz="4" w:space="0" w:color="auto"/>
              <w:right w:val="single" w:sz="4" w:space="0" w:color="auto"/>
            </w:tcBorders>
          </w:tcPr>
          <w:p w14:paraId="7CCFB13B" w14:textId="77777777" w:rsidR="00526E77" w:rsidRDefault="00526E77" w:rsidP="009F0DB4">
            <w:pPr>
              <w:pStyle w:val="TAL"/>
            </w:pPr>
            <w:r>
              <w:t>type: ENUM</w:t>
            </w:r>
          </w:p>
          <w:p w14:paraId="46CF25C2" w14:textId="77777777" w:rsidR="00526E77" w:rsidRDefault="00526E77" w:rsidP="009F0DB4">
            <w:pPr>
              <w:pStyle w:val="TAL"/>
            </w:pPr>
            <w:r>
              <w:t>multiplicity: 1</w:t>
            </w:r>
          </w:p>
          <w:p w14:paraId="13E8711A" w14:textId="77777777" w:rsidR="00526E77" w:rsidRDefault="00526E77" w:rsidP="009F0DB4">
            <w:pPr>
              <w:pStyle w:val="TAL"/>
            </w:pPr>
            <w:r>
              <w:t>isOrdered: N/A</w:t>
            </w:r>
          </w:p>
          <w:p w14:paraId="57479BF4" w14:textId="77777777" w:rsidR="00526E77" w:rsidRDefault="00526E77" w:rsidP="009F0DB4">
            <w:pPr>
              <w:pStyle w:val="TAL"/>
            </w:pPr>
            <w:r>
              <w:t>isUnique: N/A</w:t>
            </w:r>
          </w:p>
          <w:p w14:paraId="7136D19B" w14:textId="77777777" w:rsidR="00526E77" w:rsidRDefault="00526E77" w:rsidP="009F0DB4">
            <w:pPr>
              <w:pStyle w:val="TAL"/>
            </w:pPr>
            <w:r>
              <w:t>defaultValue: DISABLED</w:t>
            </w:r>
          </w:p>
          <w:p w14:paraId="5F140BB6" w14:textId="77777777" w:rsidR="00526E77" w:rsidRPr="00CA282A" w:rsidRDefault="00526E77" w:rsidP="009F0DB4">
            <w:pPr>
              <w:pStyle w:val="TAL"/>
            </w:pPr>
            <w:r>
              <w:t>isNullable: False</w:t>
            </w:r>
          </w:p>
        </w:tc>
      </w:tr>
    </w:tbl>
    <w:p w14:paraId="0F862B1E" w14:textId="77777777" w:rsidR="00526E77" w:rsidRPr="00F97F99" w:rsidRDefault="00526E77" w:rsidP="000178D5">
      <w:pPr>
        <w:rPr>
          <w:rFonts w:cs="Arial"/>
          <w:color w:val="FF0000"/>
          <w:szCs w:val="18"/>
          <w:lang w:eastAsia="zh-CN"/>
        </w:rPr>
      </w:pPr>
    </w:p>
    <w:p w14:paraId="7CE55759" w14:textId="77777777" w:rsidR="000178D5" w:rsidRDefault="000178D5" w:rsidP="000178D5">
      <w:pPr>
        <w:pStyle w:val="Heading2"/>
      </w:pPr>
      <w:bookmarkStart w:id="85" w:name="_Toc183431288"/>
      <w:r>
        <w:t>6.4</w:t>
      </w:r>
      <w:r>
        <w:tab/>
        <w:t>Common notifications</w:t>
      </w:r>
      <w:bookmarkEnd w:id="85"/>
    </w:p>
    <w:p w14:paraId="0554DD15" w14:textId="4D33FAB2" w:rsidR="000178D5" w:rsidRDefault="000178D5" w:rsidP="000178D5">
      <w:pPr>
        <w:rPr>
          <w:rFonts w:cs="Arial"/>
          <w:color w:val="FF0000"/>
          <w:szCs w:val="18"/>
          <w:lang w:val="de-DE" w:eastAsia="zh-CN"/>
        </w:rPr>
      </w:pPr>
    </w:p>
    <w:p w14:paraId="67D23425" w14:textId="7A61822E" w:rsidR="00CD404A" w:rsidRDefault="00CD404A" w:rsidP="00CD404A">
      <w:r>
        <w:t xml:space="preserve">This clause presents a list of notifications, defined in </w:t>
      </w:r>
      <w:r>
        <w:rPr>
          <w:lang w:eastAsia="zh-CN"/>
        </w:rPr>
        <w:t xml:space="preserve">3GPP </w:t>
      </w:r>
      <w:r w:rsidRPr="00CA282A">
        <w:rPr>
          <w:lang w:eastAsia="zh-CN"/>
        </w:rPr>
        <w:t>TS 28.533 [3]</w:t>
      </w:r>
      <w:r>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14:paraId="7E1CB22B" w14:textId="77777777" w:rsidTr="009F0DB4">
        <w:trPr>
          <w:tblHeader/>
          <w:jc w:val="center"/>
        </w:trPr>
        <w:tc>
          <w:tcPr>
            <w:tcW w:w="2400" w:type="pct"/>
            <w:shd w:val="clear" w:color="auto" w:fill="BFBFBF"/>
            <w:noWrap/>
          </w:tcPr>
          <w:p w14:paraId="06275E0A" w14:textId="77777777" w:rsidR="00CD404A" w:rsidRPr="00B26339" w:rsidRDefault="00CD404A" w:rsidP="009F0DB4">
            <w:pPr>
              <w:pStyle w:val="TAH"/>
              <w:rPr>
                <w:rFonts w:cs="Arial"/>
              </w:rPr>
            </w:pPr>
            <w:r w:rsidRPr="00B26339">
              <w:rPr>
                <w:rFonts w:cs="Arial"/>
              </w:rPr>
              <w:t>Name</w:t>
            </w:r>
          </w:p>
        </w:tc>
        <w:tc>
          <w:tcPr>
            <w:tcW w:w="200" w:type="pct"/>
            <w:shd w:val="clear" w:color="auto" w:fill="BFBFBF"/>
            <w:noWrap/>
          </w:tcPr>
          <w:p w14:paraId="2F4F5D02" w14:textId="77777777" w:rsidR="00CD404A" w:rsidRDefault="00CD404A" w:rsidP="009F0DB4">
            <w:pPr>
              <w:pStyle w:val="TAH"/>
            </w:pPr>
            <w:r w:rsidRPr="00F60677">
              <w:t>S</w:t>
            </w:r>
          </w:p>
        </w:tc>
        <w:tc>
          <w:tcPr>
            <w:tcW w:w="2400" w:type="pct"/>
            <w:shd w:val="clear" w:color="auto" w:fill="BFBFBF"/>
            <w:noWrap/>
          </w:tcPr>
          <w:p w14:paraId="12AFD21F" w14:textId="77777777" w:rsidR="00CD404A" w:rsidRDefault="00CD404A" w:rsidP="009F0DB4">
            <w:pPr>
              <w:pStyle w:val="TAH"/>
            </w:pPr>
            <w:r>
              <w:t>Notes</w:t>
            </w:r>
          </w:p>
        </w:tc>
      </w:tr>
      <w:tr w:rsidR="00CD404A" w14:paraId="5EBC8403" w14:textId="77777777" w:rsidTr="009F0DB4">
        <w:trPr>
          <w:jc w:val="center"/>
        </w:trPr>
        <w:tc>
          <w:tcPr>
            <w:tcW w:w="2400" w:type="pct"/>
            <w:noWrap/>
          </w:tcPr>
          <w:p w14:paraId="2DEC23B1" w14:textId="77777777" w:rsidR="00CD404A" w:rsidRPr="00B26339" w:rsidRDefault="00CD404A" w:rsidP="009F0DB4">
            <w:pPr>
              <w:pStyle w:val="TAL"/>
              <w:rPr>
                <w:rFonts w:cs="Arial"/>
              </w:rPr>
            </w:pPr>
            <w:r w:rsidRPr="00B26339">
              <w:rPr>
                <w:rFonts w:cs="Arial"/>
              </w:rPr>
              <w:t>notifyMOICreation</w:t>
            </w:r>
          </w:p>
        </w:tc>
        <w:tc>
          <w:tcPr>
            <w:tcW w:w="200" w:type="pct"/>
            <w:noWrap/>
          </w:tcPr>
          <w:p w14:paraId="572211BE" w14:textId="77777777" w:rsidR="00CD404A" w:rsidRDefault="00CD404A" w:rsidP="009F0DB4">
            <w:pPr>
              <w:pStyle w:val="TAL"/>
              <w:jc w:val="center"/>
            </w:pPr>
            <w:r w:rsidDel="00B91827">
              <w:t>O</w:t>
            </w:r>
          </w:p>
        </w:tc>
        <w:tc>
          <w:tcPr>
            <w:tcW w:w="2400" w:type="pct"/>
            <w:noWrap/>
          </w:tcPr>
          <w:p w14:paraId="510F9B10" w14:textId="77777777" w:rsidR="00CD404A" w:rsidRDefault="00CD404A" w:rsidP="009F0DB4">
            <w:pPr>
              <w:pStyle w:val="TAL"/>
              <w:jc w:val="center"/>
            </w:pPr>
          </w:p>
        </w:tc>
      </w:tr>
      <w:tr w:rsidR="00CD404A" w14:paraId="78D28B2D" w14:textId="77777777" w:rsidTr="009F0DB4">
        <w:trPr>
          <w:jc w:val="center"/>
        </w:trPr>
        <w:tc>
          <w:tcPr>
            <w:tcW w:w="2400" w:type="pct"/>
            <w:noWrap/>
          </w:tcPr>
          <w:p w14:paraId="012140B5" w14:textId="77777777" w:rsidR="00CD404A" w:rsidRPr="00B26339" w:rsidRDefault="00CD404A" w:rsidP="009F0DB4">
            <w:pPr>
              <w:pStyle w:val="TAL"/>
              <w:rPr>
                <w:rFonts w:cs="Arial"/>
              </w:rPr>
            </w:pPr>
            <w:r w:rsidRPr="00B26339">
              <w:rPr>
                <w:rFonts w:cs="Arial"/>
              </w:rPr>
              <w:t>notifyMOIDeletion</w:t>
            </w:r>
          </w:p>
        </w:tc>
        <w:tc>
          <w:tcPr>
            <w:tcW w:w="200" w:type="pct"/>
            <w:noWrap/>
          </w:tcPr>
          <w:p w14:paraId="73BC1C85" w14:textId="77777777" w:rsidR="00CD404A" w:rsidRDefault="00CD404A" w:rsidP="009F0DB4">
            <w:pPr>
              <w:pStyle w:val="TAL"/>
              <w:jc w:val="center"/>
            </w:pPr>
            <w:r w:rsidDel="00B91827">
              <w:t>O</w:t>
            </w:r>
          </w:p>
        </w:tc>
        <w:tc>
          <w:tcPr>
            <w:tcW w:w="2400" w:type="pct"/>
            <w:noWrap/>
          </w:tcPr>
          <w:p w14:paraId="129F0013" w14:textId="77777777" w:rsidR="00CD404A" w:rsidRDefault="00CD404A" w:rsidP="009F0DB4">
            <w:pPr>
              <w:pStyle w:val="TAL"/>
              <w:jc w:val="center"/>
            </w:pPr>
          </w:p>
        </w:tc>
      </w:tr>
      <w:tr w:rsidR="00CD404A" w14:paraId="41D34EC4" w14:textId="77777777" w:rsidTr="009F0DB4">
        <w:trPr>
          <w:jc w:val="center"/>
        </w:trPr>
        <w:tc>
          <w:tcPr>
            <w:tcW w:w="2400" w:type="pct"/>
            <w:noWrap/>
          </w:tcPr>
          <w:p w14:paraId="403238FB" w14:textId="77777777" w:rsidR="00CD404A" w:rsidRPr="00B26339" w:rsidRDefault="00CD404A" w:rsidP="009F0DB4">
            <w:pPr>
              <w:pStyle w:val="TAL"/>
              <w:rPr>
                <w:rFonts w:cs="Arial"/>
              </w:rPr>
            </w:pPr>
            <w:r w:rsidRPr="00B26339">
              <w:rPr>
                <w:rFonts w:cs="Arial"/>
              </w:rPr>
              <w:t>notifyMOIAttributeValueChanges</w:t>
            </w:r>
          </w:p>
        </w:tc>
        <w:tc>
          <w:tcPr>
            <w:tcW w:w="200" w:type="pct"/>
            <w:noWrap/>
          </w:tcPr>
          <w:p w14:paraId="61C0C3EE" w14:textId="77777777" w:rsidR="00CD404A" w:rsidRDefault="00CD404A" w:rsidP="009F0DB4">
            <w:pPr>
              <w:pStyle w:val="TAL"/>
              <w:jc w:val="center"/>
            </w:pPr>
            <w:r>
              <w:t>O</w:t>
            </w:r>
          </w:p>
        </w:tc>
        <w:tc>
          <w:tcPr>
            <w:tcW w:w="2400" w:type="pct"/>
            <w:noWrap/>
          </w:tcPr>
          <w:p w14:paraId="3B297DFE" w14:textId="77777777" w:rsidR="00CD404A" w:rsidRDefault="00CD404A" w:rsidP="009F0DB4">
            <w:pPr>
              <w:pStyle w:val="TAL"/>
              <w:jc w:val="center"/>
            </w:pPr>
          </w:p>
        </w:tc>
      </w:tr>
      <w:tr w:rsidR="00CD404A" w14:paraId="0DFB08FA" w14:textId="77777777" w:rsidTr="009F0DB4">
        <w:trPr>
          <w:jc w:val="center"/>
        </w:trPr>
        <w:tc>
          <w:tcPr>
            <w:tcW w:w="2400" w:type="pct"/>
            <w:noWrap/>
          </w:tcPr>
          <w:p w14:paraId="628198B5" w14:textId="77777777" w:rsidR="00CD404A" w:rsidRPr="00B26339" w:rsidRDefault="00CD404A" w:rsidP="009F0DB4">
            <w:pPr>
              <w:pStyle w:val="TAL"/>
              <w:rPr>
                <w:rFonts w:cs="Arial"/>
              </w:rPr>
            </w:pPr>
            <w:r w:rsidRPr="00B26339">
              <w:rPr>
                <w:rFonts w:cs="Arial"/>
              </w:rPr>
              <w:t>notifyMOIChanges</w:t>
            </w:r>
          </w:p>
        </w:tc>
        <w:tc>
          <w:tcPr>
            <w:tcW w:w="200" w:type="pct"/>
            <w:noWrap/>
          </w:tcPr>
          <w:p w14:paraId="20CC39FD" w14:textId="77777777" w:rsidR="00CD404A" w:rsidRDefault="00CD404A" w:rsidP="009F0DB4">
            <w:pPr>
              <w:pStyle w:val="TAL"/>
              <w:jc w:val="center"/>
            </w:pPr>
            <w:r>
              <w:t>O</w:t>
            </w:r>
          </w:p>
        </w:tc>
        <w:tc>
          <w:tcPr>
            <w:tcW w:w="2400" w:type="pct"/>
            <w:noWrap/>
          </w:tcPr>
          <w:p w14:paraId="55D95768" w14:textId="77777777" w:rsidR="00CD404A" w:rsidRDefault="00CD404A" w:rsidP="009F0DB4">
            <w:pPr>
              <w:pStyle w:val="TAL"/>
              <w:jc w:val="center"/>
            </w:pPr>
          </w:p>
        </w:tc>
      </w:tr>
    </w:tbl>
    <w:p w14:paraId="28CCEE6B" w14:textId="77777777" w:rsidR="00CD404A" w:rsidRDefault="00CD404A" w:rsidP="000178D5">
      <w:pPr>
        <w:rPr>
          <w:rFonts w:cs="Arial"/>
          <w:color w:val="FF0000"/>
          <w:szCs w:val="18"/>
          <w:lang w:val="de-DE" w:eastAsia="zh-CN"/>
        </w:rPr>
      </w:pPr>
    </w:p>
    <w:p w14:paraId="50F245B2" w14:textId="77777777" w:rsidR="000178D5" w:rsidRPr="004D3578" w:rsidRDefault="000178D5" w:rsidP="000178D5">
      <w:pPr>
        <w:pStyle w:val="Heading1"/>
      </w:pPr>
      <w:bookmarkStart w:id="86" w:name="_Toc183431289"/>
      <w:r>
        <w:t>7</w:t>
      </w:r>
      <w:r w:rsidRPr="004D3578">
        <w:tab/>
      </w:r>
      <w:r w:rsidRPr="00F70B65">
        <w:t xml:space="preserve">Management services </w:t>
      </w:r>
      <w:r>
        <w:t xml:space="preserve">for Signalling traffic monitoring </w:t>
      </w:r>
      <w:r>
        <w:rPr>
          <w:sz w:val="40"/>
        </w:rPr>
        <w:t>management (stage 3)</w:t>
      </w:r>
      <w:bookmarkEnd w:id="86"/>
    </w:p>
    <w:p w14:paraId="796895DA" w14:textId="77777777" w:rsidR="000178D5" w:rsidRPr="005F4C54" w:rsidRDefault="000178D5" w:rsidP="000178D5">
      <w:pPr>
        <w:pStyle w:val="Heading2"/>
      </w:pPr>
      <w:bookmarkStart w:id="87" w:name="_Toc183431290"/>
      <w:r>
        <w:t>7</w:t>
      </w:r>
      <w:r w:rsidRPr="005F4C54">
        <w:t>.</w:t>
      </w:r>
      <w:r>
        <w:t>1</w:t>
      </w:r>
      <w:r w:rsidRPr="005F4C54">
        <w:tab/>
      </w:r>
      <w:r>
        <w:t>Reporting format</w:t>
      </w:r>
      <w:bookmarkEnd w:id="87"/>
    </w:p>
    <w:p w14:paraId="3C49C461" w14:textId="5B1A0F04" w:rsidR="000178D5" w:rsidRDefault="000178D5" w:rsidP="000178D5">
      <w:pPr>
        <w:rPr>
          <w:rFonts w:cs="Arial"/>
          <w:color w:val="FF0000"/>
          <w:szCs w:val="18"/>
          <w:lang w:val="de-DE" w:eastAsia="zh-CN"/>
        </w:rPr>
      </w:pPr>
    </w:p>
    <w:p w14:paraId="71EEE228" w14:textId="77777777" w:rsidR="00036894" w:rsidRDefault="00036894" w:rsidP="00036894">
      <w:pPr>
        <w:pStyle w:val="Heading3"/>
        <w:rPr>
          <w:lang w:val="en-CA"/>
        </w:rPr>
      </w:pPr>
      <w:bookmarkStart w:id="88" w:name="_Toc183431291"/>
      <w:r w:rsidRPr="009F0DB4">
        <w:rPr>
          <w:lang w:val="en-CA"/>
        </w:rPr>
        <w:lastRenderedPageBreak/>
        <w:t>7.1.1</w:t>
      </w:r>
      <w:r w:rsidRPr="009F0DB4">
        <w:rPr>
          <w:lang w:val="en-CA"/>
        </w:rPr>
        <w:tab/>
      </w:r>
      <w:r>
        <w:rPr>
          <w:lang w:val="en-CA"/>
        </w:rPr>
        <w:t>Protocol</w:t>
      </w:r>
      <w:bookmarkEnd w:id="88"/>
    </w:p>
    <w:p w14:paraId="74670CD1" w14:textId="77777777" w:rsidR="00036894" w:rsidRDefault="00036894" w:rsidP="00036894">
      <w:r>
        <w:rPr>
          <w:lang w:val="en-CA"/>
        </w:rPr>
        <w:t xml:space="preserve">The STM report shall be sent as payload on either UDP or TCP transport protocols </w:t>
      </w:r>
      <w:r>
        <w:t xml:space="preserve">based on operator’s policy. </w:t>
      </w:r>
    </w:p>
    <w:p w14:paraId="3063AA88" w14:textId="342F45DB" w:rsidR="00036894" w:rsidRDefault="00036894" w:rsidP="00036894">
      <w:pPr>
        <w:pStyle w:val="Heading3"/>
      </w:pPr>
      <w:bookmarkStart w:id="89" w:name="_Toc183431292"/>
      <w:r>
        <w:t>7.1.2</w:t>
      </w:r>
      <w:r w:rsidR="005128ED">
        <w:tab/>
      </w:r>
      <w:r>
        <w:t>Format of the STM reports</w:t>
      </w:r>
      <w:bookmarkEnd w:id="89"/>
    </w:p>
    <w:p w14:paraId="7A91FFF0" w14:textId="77777777" w:rsidR="00036894" w:rsidRPr="00D63270" w:rsidRDefault="00036894" w:rsidP="00036894">
      <w:r>
        <w:t>The STM report may be formatted based on operator policy by UDP – GRE – PCAPNG encapsulation or by a generic Type – Length – Value encoding.</w:t>
      </w:r>
    </w:p>
    <w:p w14:paraId="4E14A6E7" w14:textId="77777777" w:rsidR="00036894" w:rsidRPr="00E151EF" w:rsidRDefault="00036894" w:rsidP="00036894">
      <w:pPr>
        <w:pStyle w:val="Heading4"/>
        <w:rPr>
          <w:lang w:val="en-CA"/>
        </w:rPr>
      </w:pPr>
      <w:r>
        <w:t>7.1.2.1</w:t>
      </w:r>
      <w:r>
        <w:tab/>
        <w:t xml:space="preserve">UDP-GRE-PCAPNG </w:t>
      </w:r>
      <w:r w:rsidRPr="007B0FA8">
        <w:rPr>
          <w:lang w:val="en-CA"/>
        </w:rPr>
        <w:t>Encapsulation</w:t>
      </w:r>
    </w:p>
    <w:p w14:paraId="0953CA8E" w14:textId="63DF0291" w:rsidR="00036894" w:rsidRPr="00CA282A" w:rsidRDefault="00036894" w:rsidP="00036894">
      <w:r w:rsidRPr="00CA282A">
        <w:t xml:space="preserve">Encoding of STM Payloads shall be performed using GRE in UDP Encapsulation as specified in </w:t>
      </w:r>
      <w:r>
        <w:t xml:space="preserve">IETF </w:t>
      </w:r>
      <w:r w:rsidRPr="00CA282A">
        <w:t>RFC8086 [</w:t>
      </w:r>
      <w:r>
        <w:t>8</w:t>
      </w:r>
      <w:r w:rsidRPr="00CA282A">
        <w:t>]. The packet is encapsulated as IP header, UDP header, GRE header, and STM Payload.</w:t>
      </w:r>
    </w:p>
    <w:p w14:paraId="6E8E6CDE" w14:textId="77777777" w:rsidR="00036894" w:rsidRDefault="00036894" w:rsidP="00036894">
      <w:r w:rsidRPr="00CE07B6">
        <w:t xml:space="preserve">The </w:t>
      </w:r>
      <w:r>
        <w:t xml:space="preserve">encapsulated </w:t>
      </w:r>
      <w:r w:rsidRPr="00CE07B6">
        <w:t xml:space="preserve">STM Payload is </w:t>
      </w:r>
      <w:r w:rsidRPr="00CA282A">
        <w:t xml:space="preserve">shown in </w:t>
      </w: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rsidRPr="00CA282A">
        <w:t>7.1.</w:t>
      </w:r>
      <w:r>
        <w:t>2</w:t>
      </w:r>
      <w:r w:rsidRPr="00CA282A">
        <w:t>-</w:t>
      </w:r>
      <w:r>
        <w:t>1</w:t>
      </w:r>
      <w:r w:rsidRPr="00CA282A">
        <w:t>.</w:t>
      </w:r>
    </w:p>
    <w:p w14:paraId="68F38532" w14:textId="77777777" w:rsidR="00036894" w:rsidRDefault="00036894" w:rsidP="00036894">
      <w:pPr>
        <w:jc w:val="center"/>
      </w:pPr>
      <w:r>
        <w:rPr>
          <w:noProof/>
        </w:rPr>
        <w:drawing>
          <wp:inline distT="0" distB="0" distL="0" distR="0" wp14:anchorId="21485B47" wp14:editId="6FE270FB">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p w14:paraId="6149B571" w14:textId="77777777" w:rsidR="00036894" w:rsidRPr="00CA282A" w:rsidRDefault="00036894" w:rsidP="00036894">
      <w:pPr>
        <w:jc w:val="center"/>
        <w:rPr>
          <w:rFonts w:cs="Arial"/>
          <w:szCs w:val="18"/>
          <w:lang w:eastAsia="zh-CN"/>
        </w:rPr>
      </w:pP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rsidRPr="00CA282A">
        <w:t>7.1.</w:t>
      </w:r>
      <w:r>
        <w:t>2.</w:t>
      </w:r>
      <w:r w:rsidRPr="00CA282A">
        <w:t>1-1 STM encapsulation</w:t>
      </w:r>
    </w:p>
    <w:p w14:paraId="63C28791" w14:textId="4491F485" w:rsidR="00036894" w:rsidRPr="00CA282A" w:rsidRDefault="00036894" w:rsidP="00036894">
      <w:r w:rsidRPr="00CA282A">
        <w:t xml:space="preserve">The </w:t>
      </w:r>
      <w:r>
        <w:t>STM payload</w:t>
      </w:r>
      <w:r w:rsidRPr="00CA282A">
        <w:t xml:space="preserve"> </w:t>
      </w:r>
      <w:r>
        <w:t xml:space="preserve">contains the PCAPNG payload (IETF </w:t>
      </w:r>
      <w:r>
        <w:rPr>
          <w:rStyle w:val="ui-provider"/>
        </w:rPr>
        <w:t>draft-ietf-opsawg-pcapng-04</w:t>
      </w:r>
      <w:r>
        <w:rPr>
          <w:sz w:val="18"/>
          <w:szCs w:val="18"/>
        </w:rPr>
        <w:t xml:space="preserve"> [9])</w:t>
      </w:r>
      <w:r>
        <w:t xml:space="preserve">. The PCAPNG payload </w:t>
      </w:r>
      <w:r w:rsidRPr="00CA282A">
        <w:t xml:space="preserve">contains </w:t>
      </w:r>
      <w:r>
        <w:t>PCAPNG</w:t>
      </w:r>
      <w:r w:rsidRPr="00CA282A">
        <w:t xml:space="preserve"> </w:t>
      </w:r>
      <w:r>
        <w:t xml:space="preserve">header and </w:t>
      </w:r>
      <w:r w:rsidRPr="00CA282A">
        <w:t xml:space="preserve">the collected signalling messages. The </w:t>
      </w:r>
      <w:r>
        <w:t>STM payload</w:t>
      </w:r>
      <w:r w:rsidRPr="00CA282A">
        <w:t xml:space="preserve"> has following attributes, as specified in the </w:t>
      </w:r>
      <w:r w:rsidRPr="00CA282A">
        <w:fldChar w:fldCharType="begin"/>
      </w:r>
      <w:r w:rsidRPr="00CA282A">
        <w:instrText xml:space="preserve"> REF _Ref20748557 \h </w:instrText>
      </w:r>
      <w:r w:rsidRPr="00CA282A">
        <w:fldChar w:fldCharType="separate"/>
      </w:r>
      <w:r w:rsidRPr="00CA282A">
        <w:t>Table 7.</w:t>
      </w:r>
      <w:r w:rsidRPr="00CA282A">
        <w:fldChar w:fldCharType="end"/>
      </w:r>
      <w:r w:rsidRPr="00CA282A">
        <w:t>1.</w:t>
      </w:r>
      <w:r>
        <w:t>2.1-2</w:t>
      </w:r>
      <w:r w:rsidRPr="00CA282A">
        <w:t xml:space="preserve">. </w:t>
      </w:r>
    </w:p>
    <w:p w14:paraId="38D7A583" w14:textId="77777777" w:rsidR="00036894" w:rsidRPr="00CA282A" w:rsidRDefault="00036894" w:rsidP="00036894">
      <w:pPr>
        <w:pStyle w:val="TH"/>
        <w:rPr>
          <w:rFonts w:ascii="Times New Roman" w:hAnsi="Times New Roman"/>
          <w:b w:val="0"/>
          <w:bCs/>
        </w:rPr>
      </w:pPr>
      <w:r w:rsidRPr="00CA282A">
        <w:rPr>
          <w:rFonts w:ascii="Times New Roman" w:hAnsi="Times New Roman"/>
          <w:b w:val="0"/>
          <w:bCs/>
        </w:rPr>
        <w:t>Table 7.1.</w:t>
      </w:r>
      <w:r>
        <w:rPr>
          <w:rFonts w:ascii="Times New Roman" w:hAnsi="Times New Roman"/>
          <w:b w:val="0"/>
          <w:bCs/>
        </w:rPr>
        <w:t>2.1</w:t>
      </w:r>
      <w:r w:rsidRPr="00CA282A">
        <w:rPr>
          <w:rFonts w:ascii="Times New Roman" w:hAnsi="Times New Roman"/>
          <w:b w:val="0"/>
          <w:bCs/>
        </w:rPr>
        <w:t>-</w:t>
      </w:r>
      <w:r>
        <w:rPr>
          <w:rFonts w:ascii="Times New Roman" w:hAnsi="Times New Roman"/>
          <w:b w:val="0"/>
          <w:bCs/>
        </w:rPr>
        <w:t>2</w:t>
      </w:r>
      <w:r w:rsidRPr="00CA282A">
        <w:rPr>
          <w:rFonts w:ascii="Times New Roman" w:hAnsi="Times New Roman"/>
          <w:b w:val="0"/>
          <w:bCs/>
        </w:rP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CA282A" w14:paraId="18A78967"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43F55247" w14:textId="77777777" w:rsidR="00036894" w:rsidRPr="00CA282A" w:rsidRDefault="00036894" w:rsidP="009F0DB4">
            <w:pPr>
              <w:pStyle w:val="TAH"/>
              <w:jc w:val="left"/>
            </w:pPr>
            <w:r>
              <w:t>STM Payload</w:t>
            </w:r>
            <w:r w:rsidRPr="00CA282A">
              <w:t xml:space="preserve"> </w:t>
            </w:r>
            <w:r>
              <w:t>attribute</w:t>
            </w:r>
            <w:r w:rsidRPr="00CA282A">
              <w:t xml:space="preserve">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356256C5" w14:textId="77777777" w:rsidR="00036894" w:rsidRPr="00CA282A" w:rsidRDefault="00036894" w:rsidP="009F0DB4">
            <w:pPr>
              <w:pStyle w:val="TAH"/>
            </w:pPr>
            <w:r w:rsidRPr="00CA282A">
              <w:t>Description</w:t>
            </w:r>
          </w:p>
        </w:tc>
      </w:tr>
      <w:tr w:rsidR="00036894" w:rsidRPr="00CA282A" w14:paraId="708CE8A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6E4EF2FB" w14:textId="77777777" w:rsidR="00036894" w:rsidRPr="00CA282A"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65CC7AB9" w14:textId="77777777" w:rsidR="00036894" w:rsidRPr="00CA282A" w:rsidRDefault="00036894" w:rsidP="009F0DB4">
            <w:pPr>
              <w:pStyle w:val="TAC"/>
              <w:jc w:val="left"/>
            </w:pPr>
          </w:p>
        </w:tc>
      </w:tr>
      <w:tr w:rsidR="00036894" w:rsidRPr="00CA282A" w14:paraId="15B856F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68C5C8D2" w14:textId="77777777" w:rsidR="00036894" w:rsidRPr="00CA282A" w:rsidRDefault="00036894" w:rsidP="009F0DB4">
            <w:pPr>
              <w:pStyle w:val="TAL"/>
            </w:pPr>
            <w:r>
              <w:t>PCAPNG</w:t>
            </w:r>
            <w:r w:rsidRPr="00CA282A">
              <w:t xml:space="preserve"> </w:t>
            </w:r>
            <w:r>
              <w:t>Payload (M)</w:t>
            </w:r>
          </w:p>
        </w:tc>
        <w:tc>
          <w:tcPr>
            <w:tcW w:w="5484" w:type="dxa"/>
            <w:tcBorders>
              <w:top w:val="single" w:sz="4" w:space="0" w:color="auto"/>
              <w:left w:val="single" w:sz="4" w:space="0" w:color="auto"/>
              <w:bottom w:val="single" w:sz="4" w:space="0" w:color="auto"/>
              <w:right w:val="single" w:sz="4" w:space="0" w:color="auto"/>
            </w:tcBorders>
          </w:tcPr>
          <w:p w14:paraId="06B61A34" w14:textId="77777777" w:rsidR="00036894" w:rsidRDefault="00036894" w:rsidP="009F0DB4">
            <w:pPr>
              <w:pStyle w:val="TAC"/>
              <w:jc w:val="left"/>
            </w:pPr>
            <w:r>
              <w:t>PCAPNG</w:t>
            </w:r>
            <w:r w:rsidRPr="00CA282A">
              <w:t xml:space="preserve"> </w:t>
            </w:r>
            <w:r>
              <w:t xml:space="preserve">header and the </w:t>
            </w:r>
            <w:r w:rsidRPr="00CA282A">
              <w:t>collected signalling messages</w:t>
            </w:r>
            <w:r>
              <w:t>.</w:t>
            </w:r>
          </w:p>
          <w:p w14:paraId="1317DE50" w14:textId="77777777" w:rsidR="00036894" w:rsidRPr="00CA282A" w:rsidRDefault="00036894" w:rsidP="009F0DB4">
            <w:pPr>
              <w:pStyle w:val="TAC"/>
              <w:jc w:val="left"/>
            </w:pPr>
            <w:r>
              <w:t xml:space="preserve">The </w:t>
            </w:r>
            <w:r w:rsidRPr="00CA282A">
              <w:t>collected signalling message</w:t>
            </w:r>
            <w:r>
              <w:t xml:space="preserve"> </w:t>
            </w:r>
            <w:r w:rsidRPr="00CA282A">
              <w:t xml:space="preserve">is sent before security </w:t>
            </w:r>
            <w:r>
              <w:t>en</w:t>
            </w:r>
            <w:r w:rsidRPr="00CA282A">
              <w:t>capsulation, or received after security decapsulation</w:t>
            </w:r>
            <w:r>
              <w:t>.</w:t>
            </w:r>
          </w:p>
        </w:tc>
      </w:tr>
    </w:tbl>
    <w:p w14:paraId="5BEDFD07" w14:textId="77777777" w:rsidR="00036894" w:rsidRDefault="00036894" w:rsidP="00036894">
      <w:pPr>
        <w:pStyle w:val="EditorsNote"/>
      </w:pPr>
    </w:p>
    <w:p w14:paraId="5410DC92" w14:textId="77777777" w:rsidR="00036894" w:rsidRPr="003134D8" w:rsidRDefault="00036894" w:rsidP="00036894">
      <w:pPr>
        <w:pStyle w:val="EditorsNote"/>
      </w:pPr>
      <w:r w:rsidRPr="003134D8">
        <w:t xml:space="preserve">Editor’s note: the identification of the peer NFs of the message is </w:t>
      </w:r>
      <w:r>
        <w:t>to be determined</w:t>
      </w:r>
      <w:r w:rsidRPr="003134D8">
        <w:t>.</w:t>
      </w:r>
    </w:p>
    <w:p w14:paraId="34A98794" w14:textId="77777777" w:rsidR="00036894" w:rsidRPr="00E151EF" w:rsidRDefault="00036894" w:rsidP="00036894">
      <w:pPr>
        <w:pStyle w:val="Heading4"/>
        <w:rPr>
          <w:lang w:val="en-CA"/>
        </w:rPr>
      </w:pPr>
      <w:r>
        <w:t>7.1.2.2</w:t>
      </w:r>
      <w:r>
        <w:tab/>
        <w:t>Generic Type – Length- Value encoding</w:t>
      </w:r>
    </w:p>
    <w:p w14:paraId="66C2FC33" w14:textId="77777777" w:rsidR="00036894" w:rsidRDefault="00036894" w:rsidP="00036894">
      <w:r>
        <w:t xml:space="preserve">Depending on operator policy the </w:t>
      </w:r>
      <w:r w:rsidRPr="00CA282A">
        <w:t xml:space="preserve">STM </w:t>
      </w:r>
      <w:r>
        <w:t>p</w:t>
      </w:r>
      <w:r w:rsidRPr="00CA282A">
        <w:t>ayload shall</w:t>
      </w:r>
      <w:r>
        <w:t xml:space="preserve"> be transferred over UDP or TCP.</w:t>
      </w:r>
    </w:p>
    <w:p w14:paraId="61521CA6" w14:textId="77777777" w:rsidR="00036894" w:rsidRDefault="00036894" w:rsidP="00036894">
      <w:pPr>
        <w:rPr>
          <w:lang w:val="en-US"/>
        </w:rPr>
      </w:pPr>
      <w:r w:rsidRPr="005D6E0D">
        <w:rPr>
          <w:lang w:val="en-US"/>
        </w:rPr>
        <w:t>The STM payload is formatted as gener</w:t>
      </w:r>
      <w:r>
        <w:rPr>
          <w:lang w:val="en-US"/>
        </w:rPr>
        <w:t>ic</w:t>
      </w:r>
      <w:r w:rsidRPr="005D6E0D">
        <w:rPr>
          <w:lang w:val="en-US"/>
        </w:rPr>
        <w:t xml:space="preserve"> Type - </w:t>
      </w:r>
      <w:r>
        <w:rPr>
          <w:lang w:val="en-US"/>
        </w:rPr>
        <w:t>Length</w:t>
      </w:r>
      <w:r w:rsidRPr="005D6E0D">
        <w:rPr>
          <w:lang w:val="en-US"/>
        </w:rPr>
        <w:t xml:space="preserve"> - Value (TLV) </w:t>
      </w:r>
      <w:r>
        <w:rPr>
          <w:lang w:val="en-US"/>
        </w:rPr>
        <w:t>encoding</w:t>
      </w:r>
      <w:r w:rsidRPr="005D6E0D">
        <w:rPr>
          <w:lang w:val="en-US"/>
        </w:rPr>
        <w:t>.</w:t>
      </w:r>
      <w:r>
        <w:rPr>
          <w:lang w:val="en-US"/>
        </w:rPr>
        <w:t xml:space="preserve"> </w:t>
      </w:r>
    </w:p>
    <w:p w14:paraId="2621EA44" w14:textId="77777777" w:rsidR="00036894" w:rsidRDefault="00036894" w:rsidP="00036894">
      <w:pPr>
        <w:rPr>
          <w:lang w:val="en-US"/>
        </w:rPr>
      </w:pPr>
      <w:r w:rsidRPr="005D6E0D">
        <w:rPr>
          <w:lang w:val="en-US"/>
        </w:rPr>
        <w:t>Each message starts with four bytes protocol ID</w:t>
      </w:r>
      <w:r>
        <w:rPr>
          <w:lang w:val="en-US"/>
        </w:rPr>
        <w:t>,</w:t>
      </w:r>
      <w:r w:rsidRPr="005D6E0D">
        <w:rPr>
          <w:lang w:val="en-US"/>
        </w:rPr>
        <w:t xml:space="preserve"> followed by </w:t>
      </w:r>
      <w:r>
        <w:rPr>
          <w:lang w:val="en-US"/>
        </w:rPr>
        <w:t xml:space="preserve">two bytes to indicate the number of bytes of the whole message (including protocol ID and </w:t>
      </w:r>
      <w:r w:rsidRPr="005D6E0D">
        <w:rPr>
          <w:lang w:val="en-US"/>
        </w:rPr>
        <w:t>length</w:t>
      </w:r>
      <w:r>
        <w:rPr>
          <w:lang w:val="en-US"/>
        </w:rPr>
        <w:t xml:space="preserve">). </w:t>
      </w:r>
      <w:r w:rsidRPr="005D6E0D">
        <w:rPr>
          <w:lang w:val="en-US"/>
        </w:rPr>
        <w:t xml:space="preserve">The rest of the message consists of a non-empty list of data </w:t>
      </w:r>
      <w:r>
        <w:rPr>
          <w:lang w:val="en-US"/>
        </w:rPr>
        <w:t>chunks.</w:t>
      </w:r>
    </w:p>
    <w:p w14:paraId="7E2503FF" w14:textId="77777777" w:rsidR="00036894" w:rsidRDefault="00036894" w:rsidP="00036894">
      <w:pPr>
        <w:rPr>
          <w:lang w:val="en-US"/>
        </w:rPr>
      </w:pPr>
      <w:r>
        <w:rPr>
          <w:lang w:val="en-US"/>
        </w:rPr>
        <w:t>Each data chunk is</w:t>
      </w:r>
      <w:r w:rsidRPr="005D6E0D">
        <w:rPr>
          <w:lang w:val="en-US"/>
        </w:rPr>
        <w:t xml:space="preserve"> composed by a </w:t>
      </w:r>
      <w:r>
        <w:rPr>
          <w:lang w:val="en-US"/>
        </w:rPr>
        <w:t>chunk</w:t>
      </w:r>
      <w:r w:rsidRPr="005D6E0D">
        <w:rPr>
          <w:lang w:val="en-US"/>
        </w:rPr>
        <w:t xml:space="preserve"> type, the total </w:t>
      </w:r>
      <w:r>
        <w:rPr>
          <w:lang w:val="en-US"/>
        </w:rPr>
        <w:t>lengths</w:t>
      </w:r>
      <w:r w:rsidRPr="005D6E0D">
        <w:rPr>
          <w:lang w:val="en-US"/>
        </w:rPr>
        <w:t xml:space="preserve"> of the </w:t>
      </w:r>
      <w:r>
        <w:rPr>
          <w:lang w:val="en-US"/>
        </w:rPr>
        <w:t>chunk,</w:t>
      </w:r>
      <w:r w:rsidRPr="005D6E0D">
        <w:rPr>
          <w:lang w:val="en-US"/>
        </w:rPr>
        <w:t xml:space="preserve"> and the payload of the </w:t>
      </w:r>
      <w:r>
        <w:rPr>
          <w:lang w:val="en-US"/>
        </w:rPr>
        <w:t>chunk.</w:t>
      </w:r>
    </w:p>
    <w:p w14:paraId="6D1750E9" w14:textId="77777777" w:rsidR="00036894" w:rsidRDefault="00036894" w:rsidP="00036894">
      <w:pPr>
        <w:rPr>
          <w:lang w:val="en-US"/>
        </w:rPr>
      </w:pPr>
      <w:r>
        <w:rPr>
          <w:lang w:val="en-US"/>
        </w:rPr>
        <w:t>Each chunk type reflects an information element that is used by the various signalling protocols on the different protocol layers.</w:t>
      </w:r>
    </w:p>
    <w:p w14:paraId="3287DD7A" w14:textId="77777777" w:rsidR="00036894" w:rsidRDefault="00036894" w:rsidP="00036894">
      <w:pPr>
        <w:pStyle w:val="EditorsNote"/>
      </w:pPr>
      <w:r>
        <w:t>Editor’s note: The set of type definitions to be used for type - length – encoding of captured signalling messages used in telecommunication systems is to be determined.</w:t>
      </w:r>
    </w:p>
    <w:p w14:paraId="55C16C02" w14:textId="77777777" w:rsidR="00036894" w:rsidRPr="00F97F99" w:rsidRDefault="00036894" w:rsidP="000178D5">
      <w:pPr>
        <w:rPr>
          <w:rFonts w:cs="Arial"/>
          <w:color w:val="FF0000"/>
          <w:szCs w:val="18"/>
          <w:lang w:eastAsia="zh-CN"/>
        </w:rPr>
      </w:pPr>
    </w:p>
    <w:p w14:paraId="74FFA490" w14:textId="785A3452" w:rsidR="000178D5" w:rsidRPr="005F4C54" w:rsidRDefault="000178D5" w:rsidP="000178D5">
      <w:pPr>
        <w:pStyle w:val="Heading2"/>
      </w:pPr>
      <w:bookmarkStart w:id="90" w:name="_Toc183431293"/>
      <w:r>
        <w:t>7</w:t>
      </w:r>
      <w:r w:rsidRPr="005F4C54">
        <w:t>.</w:t>
      </w:r>
      <w:r>
        <w:t>2</w:t>
      </w:r>
      <w:r w:rsidRPr="005F4C54">
        <w:tab/>
      </w:r>
      <w:r w:rsidR="00B71A16" w:rsidRPr="00CA282A">
        <w:rPr>
          <w:lang w:val="en-CA"/>
        </w:rPr>
        <w:t>YANG Definitions</w:t>
      </w:r>
      <w:bookmarkEnd w:id="90"/>
    </w:p>
    <w:p w14:paraId="0DF936EA" w14:textId="77777777" w:rsidR="007E522E" w:rsidRPr="00CA282A" w:rsidRDefault="007E522E" w:rsidP="007E522E">
      <w:bookmarkStart w:id="91" w:name="_Toc178423283"/>
      <w:bookmarkStart w:id="92" w:name="_Toc129708887"/>
      <w:r w:rsidRPr="00CA282A">
        <w:t xml:space="preserve">The present clause contains the YANG </w:t>
      </w:r>
      <w:r w:rsidRPr="00CA282A">
        <w:rPr>
          <w:lang w:eastAsia="zh-CN"/>
        </w:rPr>
        <w:t>d</w:t>
      </w:r>
      <w:r w:rsidRPr="00CA282A">
        <w:t>efinitions for the STM NRM.</w:t>
      </w:r>
    </w:p>
    <w:p w14:paraId="2CBC61E3" w14:textId="77777777" w:rsidR="007E522E" w:rsidRPr="00CA282A" w:rsidRDefault="007E522E" w:rsidP="007E522E">
      <w:r w:rsidRPr="00CA282A">
        <w:t>The Information Service (IS) of the STM NRM is defined in subclause 6.2.</w:t>
      </w:r>
    </w:p>
    <w:p w14:paraId="520401C1" w14:textId="0C7A6C59" w:rsidR="007E522E" w:rsidRPr="00CA282A" w:rsidRDefault="007E522E" w:rsidP="007E522E">
      <w:r w:rsidRPr="00CA282A">
        <w:lastRenderedPageBreak/>
        <w:t xml:space="preserve">Mapping rules to produce the </w:t>
      </w:r>
      <w:r w:rsidRPr="00CA282A">
        <w:rPr>
          <w:color w:val="000000"/>
        </w:rPr>
        <w:t xml:space="preserve">YANG definition based on the IS are defined in </w:t>
      </w:r>
      <w:r w:rsidRPr="00CA282A">
        <w:t>3GPP TS 32.160 [</w:t>
      </w:r>
      <w:r>
        <w:t>10</w:t>
      </w:r>
      <w:r w:rsidRPr="00CA282A">
        <w:t>]</w:t>
      </w:r>
      <w:r w:rsidRPr="00CA282A">
        <w:rPr>
          <w:lang w:eastAsia="zh-CN"/>
        </w:rPr>
        <w:t>.</w:t>
      </w:r>
    </w:p>
    <w:p w14:paraId="7EC41D1B" w14:textId="785352EA" w:rsidR="007E522E" w:rsidRPr="00CA282A" w:rsidRDefault="007E522E" w:rsidP="007E522E">
      <w:bookmarkStart w:id="93" w:name="_Hlk146568090"/>
      <w:r w:rsidRPr="00CA282A">
        <w:t>YANG definitions are specified in 3GPP Forge [</w:t>
      </w:r>
      <w:r>
        <w:t>11</w:t>
      </w:r>
      <w:r w:rsidRPr="00CA282A">
        <w:t>].</w:t>
      </w:r>
    </w:p>
    <w:bookmarkEnd w:id="93"/>
    <w:p w14:paraId="449D8666" w14:textId="77777777" w:rsidR="007E522E" w:rsidRPr="00CA282A" w:rsidRDefault="007E522E" w:rsidP="007E522E">
      <w:r w:rsidRPr="00CA282A">
        <w:t>Directory: yang-models</w:t>
      </w:r>
    </w:p>
    <w:p w14:paraId="6A39DEFA" w14:textId="77777777" w:rsidR="007E522E" w:rsidRPr="00CA282A" w:rsidRDefault="007E522E" w:rsidP="007E522E">
      <w:r w:rsidRPr="00CA282A">
        <w:t>Files:</w:t>
      </w:r>
      <w:r>
        <w:t xml:space="preserve"> </w:t>
      </w:r>
      <w:r w:rsidRPr="00CA282A">
        <w:t>_3gpp-5gc-nrm-stm</w:t>
      </w:r>
      <w:r>
        <w:t>function</w:t>
      </w:r>
      <w:r w:rsidRPr="00CA282A">
        <w:t>.yang</w:t>
      </w:r>
    </w:p>
    <w:bookmarkEnd w:id="91"/>
    <w:bookmarkEnd w:id="92"/>
    <w:p w14:paraId="22DE1039" w14:textId="77777777" w:rsidR="007E522E" w:rsidRDefault="007E522E" w:rsidP="007E522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C21269C" w14:textId="77777777" w:rsidR="007E522E" w:rsidRDefault="007E522E" w:rsidP="007E522E">
      <w:pPr>
        <w:pStyle w:val="PL"/>
      </w:pPr>
      <w:r>
        <w:t>module _3gpp-5gc-nrm-stmfunction {</w:t>
      </w:r>
    </w:p>
    <w:p w14:paraId="5ED30896" w14:textId="77777777" w:rsidR="007E522E" w:rsidRDefault="007E522E" w:rsidP="007E522E">
      <w:pPr>
        <w:pStyle w:val="PL"/>
      </w:pPr>
      <w:r>
        <w:t xml:space="preserve">  yang-version 1.1;</w:t>
      </w:r>
    </w:p>
    <w:p w14:paraId="60FD3B21" w14:textId="77777777" w:rsidR="007E522E" w:rsidRDefault="007E522E" w:rsidP="007E522E">
      <w:pPr>
        <w:pStyle w:val="PL"/>
      </w:pPr>
      <w:r>
        <w:t xml:space="preserve">  </w:t>
      </w:r>
    </w:p>
    <w:p w14:paraId="6DD25C9E" w14:textId="77777777" w:rsidR="007E522E" w:rsidRDefault="007E522E" w:rsidP="007E522E">
      <w:pPr>
        <w:pStyle w:val="PL"/>
      </w:pPr>
      <w:r>
        <w:t xml:space="preserve">  namespace urn:3gpp:sa5:_3gpp-5gc-nrm-stmfunction;</w:t>
      </w:r>
    </w:p>
    <w:p w14:paraId="3A380E5D" w14:textId="77777777" w:rsidR="007E522E" w:rsidRDefault="007E522E" w:rsidP="007E522E">
      <w:pPr>
        <w:pStyle w:val="PL"/>
      </w:pPr>
      <w:r>
        <w:t xml:space="preserve">  prefix stm3gpp;</w:t>
      </w:r>
    </w:p>
    <w:p w14:paraId="138BCE18" w14:textId="77777777" w:rsidR="007E522E" w:rsidRDefault="007E522E" w:rsidP="007E522E">
      <w:pPr>
        <w:pStyle w:val="PL"/>
      </w:pPr>
      <w:r>
        <w:t xml:space="preserve">  </w:t>
      </w:r>
    </w:p>
    <w:p w14:paraId="756E2D0E" w14:textId="77777777" w:rsidR="007E522E" w:rsidRDefault="007E522E" w:rsidP="007E522E">
      <w:pPr>
        <w:pStyle w:val="PL"/>
      </w:pPr>
      <w:r>
        <w:t xml:space="preserve">  import _3gpp-common-top { prefix top3gpp; }</w:t>
      </w:r>
    </w:p>
    <w:p w14:paraId="1EC37716" w14:textId="77777777" w:rsidR="007E522E" w:rsidRDefault="007E522E" w:rsidP="007E522E">
      <w:pPr>
        <w:pStyle w:val="PL"/>
      </w:pPr>
      <w:r>
        <w:t xml:space="preserve">  import ietf-inet-types { prefix inet; }</w:t>
      </w:r>
    </w:p>
    <w:p w14:paraId="4BBC4A5A" w14:textId="77777777" w:rsidR="007E522E" w:rsidRDefault="007E522E" w:rsidP="007E522E">
      <w:pPr>
        <w:pStyle w:val="PL"/>
      </w:pPr>
      <w:r>
        <w:t xml:space="preserve">  import _3gpp-common-yang-types { prefix types3gpp; }</w:t>
      </w:r>
    </w:p>
    <w:p w14:paraId="117D43DA" w14:textId="77777777" w:rsidR="007E522E" w:rsidRDefault="007E522E" w:rsidP="007E522E">
      <w:pPr>
        <w:pStyle w:val="PL"/>
      </w:pPr>
      <w:r>
        <w:t xml:space="preserve">  </w:t>
      </w:r>
    </w:p>
    <w:p w14:paraId="0DA0BDEB" w14:textId="77777777" w:rsidR="007E522E" w:rsidRDefault="007E522E" w:rsidP="007E522E">
      <w:pPr>
        <w:pStyle w:val="PL"/>
      </w:pPr>
      <w:r>
        <w:t xml:space="preserve">  organization "3gpp SA5";</w:t>
      </w:r>
    </w:p>
    <w:p w14:paraId="6AA28AEE" w14:textId="77777777" w:rsidR="007E522E" w:rsidRDefault="007E522E" w:rsidP="007E522E">
      <w:pPr>
        <w:pStyle w:val="PL"/>
      </w:pPr>
      <w:r>
        <w:t xml:space="preserve">  contact "https://www.3gpp.org/DynaReport/TSG-WG--S5--officials.htm?Itemid=464";</w:t>
      </w:r>
    </w:p>
    <w:p w14:paraId="78B8ACE4" w14:textId="77777777" w:rsidR="007E522E" w:rsidRDefault="007E522E" w:rsidP="007E522E">
      <w:pPr>
        <w:pStyle w:val="PL"/>
      </w:pPr>
      <w:r>
        <w:t xml:space="preserve">  description "This IOC represents the STM function defined in 3GPP TS 28.abc.</w:t>
      </w:r>
    </w:p>
    <w:p w14:paraId="5FCD9E43" w14:textId="77777777" w:rsidR="007E522E" w:rsidRDefault="007E522E" w:rsidP="007E522E">
      <w:pPr>
        <w:pStyle w:val="PL"/>
      </w:pPr>
      <w:r>
        <w:t xml:space="preserve">    Copyright 2023, 3GPP Organizational Partners (ARIB, ATIS, CCSA, ETSI, TSDSI, </w:t>
      </w:r>
    </w:p>
    <w:p w14:paraId="6E3D5EDB" w14:textId="77777777" w:rsidR="007E522E" w:rsidRDefault="007E522E" w:rsidP="007E522E">
      <w:pPr>
        <w:pStyle w:val="PL"/>
      </w:pPr>
      <w:r>
        <w:t xml:space="preserve">    TTA, TTC). All rights reserved.";</w:t>
      </w:r>
    </w:p>
    <w:p w14:paraId="436CF4B0" w14:textId="77777777" w:rsidR="007E522E" w:rsidRDefault="007E522E" w:rsidP="007E522E">
      <w:pPr>
        <w:pStyle w:val="PL"/>
      </w:pPr>
      <w:r>
        <w:t xml:space="preserve">  reference "3GPP TS 28.abc</w:t>
      </w:r>
    </w:p>
    <w:p w14:paraId="45F3EAF7" w14:textId="77777777" w:rsidR="007E522E" w:rsidRDefault="007E522E" w:rsidP="007E522E">
      <w:pPr>
        <w:pStyle w:val="PL"/>
      </w:pPr>
      <w:r>
        <w:t xml:space="preserve">    Signalling traffic monitoring management";</w:t>
      </w:r>
    </w:p>
    <w:p w14:paraId="3989D634" w14:textId="77777777" w:rsidR="007E522E" w:rsidRDefault="007E522E" w:rsidP="007E522E">
      <w:pPr>
        <w:pStyle w:val="PL"/>
      </w:pPr>
      <w:r>
        <w:t xml:space="preserve">  </w:t>
      </w:r>
    </w:p>
    <w:p w14:paraId="77EB65E0" w14:textId="77777777" w:rsidR="007E522E" w:rsidRDefault="007E522E" w:rsidP="007E522E">
      <w:pPr>
        <w:pStyle w:val="PL"/>
      </w:pPr>
      <w:r>
        <w:t xml:space="preserve">  revision 2024-11-07 { reference "S5-247077"; } </w:t>
      </w:r>
    </w:p>
    <w:p w14:paraId="1CB02C2D" w14:textId="77777777" w:rsidR="007E522E" w:rsidRDefault="007E522E" w:rsidP="007E522E">
      <w:pPr>
        <w:pStyle w:val="PL"/>
      </w:pPr>
      <w:r>
        <w:t xml:space="preserve">  </w:t>
      </w:r>
    </w:p>
    <w:p w14:paraId="2D9B801B" w14:textId="77777777" w:rsidR="007E522E" w:rsidRDefault="007E522E" w:rsidP="007E522E">
      <w:pPr>
        <w:pStyle w:val="PL"/>
      </w:pPr>
      <w:r>
        <w:t xml:space="preserve">  grouping STMFunctionGrp {</w:t>
      </w:r>
    </w:p>
    <w:p w14:paraId="418E69C5" w14:textId="77777777" w:rsidR="007E522E" w:rsidRDefault="007E522E" w:rsidP="007E522E">
      <w:pPr>
        <w:pStyle w:val="PL"/>
      </w:pPr>
      <w:r>
        <w:t xml:space="preserve">    leaf stmTargetUri {</w:t>
      </w:r>
    </w:p>
    <w:p w14:paraId="0F7C7BDE" w14:textId="77777777" w:rsidR="007E522E" w:rsidRDefault="007E522E" w:rsidP="007E522E">
      <w:pPr>
        <w:pStyle w:val="PL"/>
      </w:pPr>
      <w:r>
        <w:t xml:space="preserve">      type inet:uri;</w:t>
      </w:r>
    </w:p>
    <w:p w14:paraId="35A8AA32" w14:textId="77777777" w:rsidR="007E522E" w:rsidRDefault="007E522E" w:rsidP="007E522E">
      <w:pPr>
        <w:pStyle w:val="PL"/>
      </w:pPr>
      <w:r>
        <w:t xml:space="preserve">      description "It specifies the Uniform Resource Identifier (URI) of the STM</w:t>
      </w:r>
    </w:p>
    <w:p w14:paraId="229622FF" w14:textId="77777777" w:rsidR="007E522E" w:rsidRDefault="007E522E" w:rsidP="007E522E">
      <w:pPr>
        <w:pStyle w:val="PL"/>
      </w:pPr>
      <w:r>
        <w:t xml:space="preserve">        consumer that shall receive the monitored signalling message copies ";</w:t>
      </w:r>
    </w:p>
    <w:p w14:paraId="74C95A83" w14:textId="77777777" w:rsidR="007E522E" w:rsidRDefault="007E522E" w:rsidP="007E522E">
      <w:pPr>
        <w:pStyle w:val="PL"/>
      </w:pPr>
      <w:r>
        <w:t xml:space="preserve">      reference "Clause 4.4 of 3GPP TS 32.158";</w:t>
      </w:r>
    </w:p>
    <w:p w14:paraId="6BA25789" w14:textId="77777777" w:rsidR="007E522E" w:rsidRDefault="007E522E" w:rsidP="007E522E">
      <w:pPr>
        <w:pStyle w:val="PL"/>
      </w:pPr>
      <w:r>
        <w:t xml:space="preserve">    }</w:t>
      </w:r>
    </w:p>
    <w:p w14:paraId="4E051E07" w14:textId="77777777" w:rsidR="007E522E" w:rsidRDefault="007E522E" w:rsidP="007E522E">
      <w:pPr>
        <w:pStyle w:val="PL"/>
      </w:pPr>
      <w:r>
        <w:t xml:space="preserve">    </w:t>
      </w:r>
    </w:p>
    <w:p w14:paraId="355DC4BE" w14:textId="77777777" w:rsidR="007E522E" w:rsidRDefault="007E522E" w:rsidP="007E522E">
      <w:pPr>
        <w:pStyle w:val="PL"/>
      </w:pPr>
      <w:r>
        <w:t xml:space="preserve">    leaf-list networkInterfaceType {</w:t>
      </w:r>
    </w:p>
    <w:p w14:paraId="69516A76" w14:textId="77777777" w:rsidR="007E522E" w:rsidRDefault="007E522E" w:rsidP="007E522E">
      <w:pPr>
        <w:pStyle w:val="PL"/>
      </w:pPr>
      <w:r>
        <w:t xml:space="preserve">      type enumeration {</w:t>
      </w:r>
    </w:p>
    <w:p w14:paraId="736E2EF8" w14:textId="77777777" w:rsidR="007E522E" w:rsidRDefault="007E522E" w:rsidP="007E522E">
      <w:pPr>
        <w:pStyle w:val="PL"/>
      </w:pPr>
      <w:r>
        <w:t xml:space="preserve">        enum ALL;</w:t>
      </w:r>
    </w:p>
    <w:p w14:paraId="650CD4D5" w14:textId="77777777" w:rsidR="007E522E" w:rsidRDefault="007E522E" w:rsidP="007E522E">
      <w:pPr>
        <w:pStyle w:val="PL"/>
      </w:pPr>
      <w:r>
        <w:t xml:space="preserve">        enum N4;</w:t>
      </w:r>
    </w:p>
    <w:p w14:paraId="384DC938" w14:textId="77777777" w:rsidR="007E522E" w:rsidRDefault="007E522E" w:rsidP="007E522E">
      <w:pPr>
        <w:pStyle w:val="PL"/>
      </w:pPr>
      <w:r>
        <w:t xml:space="preserve">        enum N5;</w:t>
      </w:r>
    </w:p>
    <w:p w14:paraId="1B2D3B05" w14:textId="77777777" w:rsidR="007E522E" w:rsidRDefault="007E522E" w:rsidP="007E522E">
      <w:pPr>
        <w:pStyle w:val="PL"/>
      </w:pPr>
      <w:r>
        <w:t xml:space="preserve">        enum N7;</w:t>
      </w:r>
    </w:p>
    <w:p w14:paraId="313DE1D8" w14:textId="77777777" w:rsidR="007E522E" w:rsidRDefault="007E522E" w:rsidP="007E522E">
      <w:pPr>
        <w:pStyle w:val="PL"/>
      </w:pPr>
      <w:r>
        <w:t xml:space="preserve">        enum N8;</w:t>
      </w:r>
    </w:p>
    <w:p w14:paraId="2E0DE9B2" w14:textId="77777777" w:rsidR="007E522E" w:rsidRDefault="007E522E" w:rsidP="007E522E">
      <w:pPr>
        <w:pStyle w:val="PL"/>
      </w:pPr>
      <w:r>
        <w:t xml:space="preserve">        enum N10;</w:t>
      </w:r>
    </w:p>
    <w:p w14:paraId="66CB1D6A" w14:textId="77777777" w:rsidR="007E522E" w:rsidRDefault="007E522E" w:rsidP="007E522E">
      <w:pPr>
        <w:pStyle w:val="PL"/>
      </w:pPr>
      <w:r>
        <w:t xml:space="preserve">        enum N11;</w:t>
      </w:r>
    </w:p>
    <w:p w14:paraId="19345DDA" w14:textId="77777777" w:rsidR="007E522E" w:rsidRDefault="007E522E" w:rsidP="007E522E">
      <w:pPr>
        <w:pStyle w:val="PL"/>
      </w:pPr>
      <w:r>
        <w:t xml:space="preserve">        enum N12;</w:t>
      </w:r>
    </w:p>
    <w:p w14:paraId="09012EB8" w14:textId="77777777" w:rsidR="007E522E" w:rsidRDefault="007E522E" w:rsidP="007E522E">
      <w:pPr>
        <w:pStyle w:val="PL"/>
      </w:pPr>
      <w:r>
        <w:t xml:space="preserve">        enum N13;</w:t>
      </w:r>
    </w:p>
    <w:p w14:paraId="0D69F701" w14:textId="77777777" w:rsidR="007E522E" w:rsidRDefault="007E522E" w:rsidP="007E522E">
      <w:pPr>
        <w:pStyle w:val="PL"/>
      </w:pPr>
      <w:r>
        <w:t xml:space="preserve">        enum N14;</w:t>
      </w:r>
    </w:p>
    <w:p w14:paraId="353590A5" w14:textId="77777777" w:rsidR="007E522E" w:rsidRDefault="007E522E" w:rsidP="007E522E">
      <w:pPr>
        <w:pStyle w:val="PL"/>
      </w:pPr>
      <w:r>
        <w:t xml:space="preserve">        enum N15;</w:t>
      </w:r>
    </w:p>
    <w:p w14:paraId="62FAD505" w14:textId="77777777" w:rsidR="007E522E" w:rsidRDefault="007E522E" w:rsidP="007E522E">
      <w:pPr>
        <w:pStyle w:val="PL"/>
      </w:pPr>
      <w:r>
        <w:t xml:space="preserve">        enum N22;</w:t>
      </w:r>
    </w:p>
    <w:p w14:paraId="4BCAFACE" w14:textId="77777777" w:rsidR="007E522E" w:rsidRDefault="007E522E" w:rsidP="007E522E">
      <w:pPr>
        <w:pStyle w:val="PL"/>
      </w:pPr>
      <w:r>
        <w:t xml:space="preserve">        enum N58;</w:t>
      </w:r>
    </w:p>
    <w:p w14:paraId="45049072" w14:textId="77777777" w:rsidR="007E522E" w:rsidRDefault="007E522E" w:rsidP="007E522E">
      <w:pPr>
        <w:pStyle w:val="PL"/>
      </w:pPr>
      <w:r>
        <w:t xml:space="preserve">        enum N59;</w:t>
      </w:r>
    </w:p>
    <w:p w14:paraId="5B26368F" w14:textId="77777777" w:rsidR="007E522E" w:rsidRDefault="007E522E" w:rsidP="007E522E">
      <w:pPr>
        <w:pStyle w:val="PL"/>
      </w:pPr>
      <w:r>
        <w:t xml:space="preserve">        enum N80;</w:t>
      </w:r>
    </w:p>
    <w:p w14:paraId="64080149" w14:textId="77777777" w:rsidR="007E522E" w:rsidRDefault="007E522E" w:rsidP="007E522E">
      <w:pPr>
        <w:pStyle w:val="PL"/>
      </w:pPr>
      <w:r>
        <w:t xml:space="preserve">        enum N81;</w:t>
      </w:r>
    </w:p>
    <w:p w14:paraId="22263898" w14:textId="77777777" w:rsidR="007E522E" w:rsidRDefault="007E522E" w:rsidP="007E522E">
      <w:pPr>
        <w:pStyle w:val="PL"/>
      </w:pPr>
      <w:r>
        <w:t xml:space="preserve">      }</w:t>
      </w:r>
    </w:p>
    <w:p w14:paraId="2F55E85A" w14:textId="77777777" w:rsidR="007E522E" w:rsidRDefault="007E522E" w:rsidP="007E522E">
      <w:pPr>
        <w:pStyle w:val="PL"/>
      </w:pPr>
      <w:r>
        <w:t xml:space="preserve">      description "List of network interface type. it specifies the network </w:t>
      </w:r>
    </w:p>
    <w:p w14:paraId="0DBF82F7" w14:textId="77777777" w:rsidR="007E522E" w:rsidRDefault="007E522E" w:rsidP="007E522E">
      <w:pPr>
        <w:pStyle w:val="PL"/>
      </w:pPr>
      <w:r>
        <w:t xml:space="preserve">        function whose signalling traffic is to be monitored. If this </w:t>
      </w:r>
    </w:p>
    <w:p w14:paraId="070FEF09" w14:textId="77777777" w:rsidR="007E522E" w:rsidRDefault="007E522E" w:rsidP="007E522E">
      <w:pPr>
        <w:pStyle w:val="PL"/>
      </w:pPr>
      <w:r>
        <w:t xml:space="preserve">        parameter is not present or it is empty, then all Network Functions </w:t>
      </w:r>
    </w:p>
    <w:p w14:paraId="0951F3AE" w14:textId="77777777" w:rsidR="007E522E" w:rsidRDefault="007E522E" w:rsidP="007E522E">
      <w:pPr>
        <w:pStyle w:val="PL"/>
      </w:pPr>
      <w:r>
        <w:t xml:space="preserve">        within the SubNetwork or ManagedElement shall be monitored. This </w:t>
      </w:r>
    </w:p>
    <w:p w14:paraId="27FE11A9" w14:textId="77777777" w:rsidR="007E522E" w:rsidRDefault="007E522E" w:rsidP="007E522E">
      <w:pPr>
        <w:pStyle w:val="PL"/>
      </w:pPr>
      <w:r>
        <w:t xml:space="preserve">        parameter shall be omitted if the STM control object is specified </w:t>
      </w:r>
    </w:p>
    <w:p w14:paraId="58F843C1" w14:textId="77777777" w:rsidR="007E522E" w:rsidRDefault="007E522E" w:rsidP="007E522E">
      <w:pPr>
        <w:pStyle w:val="PL"/>
      </w:pPr>
      <w:r>
        <w:t xml:space="preserve">        under a ManagedFunction. ";</w:t>
      </w:r>
    </w:p>
    <w:p w14:paraId="474C2844" w14:textId="77777777" w:rsidR="007E522E" w:rsidRDefault="007E522E" w:rsidP="007E522E">
      <w:pPr>
        <w:pStyle w:val="PL"/>
      </w:pPr>
      <w:r>
        <w:t xml:space="preserve">      reference "Clause 4.2.3 of 3GPP TS 23.501 for details on the</w:t>
      </w:r>
    </w:p>
    <w:p w14:paraId="4FB19AC9" w14:textId="77777777" w:rsidR="007E522E" w:rsidRDefault="007E522E" w:rsidP="007E522E">
      <w:pPr>
        <w:pStyle w:val="PL"/>
      </w:pPr>
      <w:r>
        <w:t xml:space="preserve">        allowed values.";</w:t>
      </w:r>
    </w:p>
    <w:p w14:paraId="6B8BE1F1" w14:textId="77777777" w:rsidR="007E522E" w:rsidRDefault="007E522E" w:rsidP="007E522E">
      <w:pPr>
        <w:pStyle w:val="PL"/>
      </w:pPr>
      <w:r>
        <w:t xml:space="preserve">    }</w:t>
      </w:r>
    </w:p>
    <w:p w14:paraId="7067BAFB" w14:textId="77777777" w:rsidR="007E522E" w:rsidRDefault="007E522E" w:rsidP="007E522E">
      <w:pPr>
        <w:pStyle w:val="PL"/>
      </w:pPr>
    </w:p>
    <w:p w14:paraId="567D26B1" w14:textId="77777777" w:rsidR="007E522E" w:rsidRDefault="007E522E" w:rsidP="007E522E">
      <w:pPr>
        <w:pStyle w:val="PL"/>
      </w:pPr>
      <w:r>
        <w:t xml:space="preserve">    leaf-list reportingNF {</w:t>
      </w:r>
    </w:p>
    <w:p w14:paraId="1A4249B7" w14:textId="77777777" w:rsidR="007E522E" w:rsidRDefault="007E522E" w:rsidP="007E522E">
      <w:pPr>
        <w:pStyle w:val="PL"/>
      </w:pPr>
      <w:r>
        <w:t xml:space="preserve">      type types3gpp:DistinguishedName;</w:t>
      </w:r>
    </w:p>
    <w:p w14:paraId="7C12BD28" w14:textId="77777777" w:rsidR="007E522E" w:rsidRDefault="007E522E" w:rsidP="007E522E">
      <w:pPr>
        <w:pStyle w:val="PL"/>
      </w:pPr>
      <w:r>
        <w:t xml:space="preserve">      description "List of Network Function Distinguished Name, which </w:t>
      </w:r>
    </w:p>
    <w:p w14:paraId="75EF92E7" w14:textId="77777777" w:rsidR="007E522E" w:rsidRDefault="007E522E" w:rsidP="007E522E">
      <w:pPr>
        <w:pStyle w:val="PL"/>
      </w:pPr>
      <w:r>
        <w:t xml:space="preserve">        specifies the target network interface type to be monitored. If </w:t>
      </w:r>
    </w:p>
    <w:p w14:paraId="02E38D00" w14:textId="77777777" w:rsidR="007E522E" w:rsidRDefault="007E522E" w:rsidP="007E522E">
      <w:pPr>
        <w:pStyle w:val="PL"/>
      </w:pPr>
      <w:r>
        <w:t xml:space="preserve">        this parameter is not present or it is empty, then all applicable </w:t>
      </w:r>
    </w:p>
    <w:p w14:paraId="6EA4EDD2" w14:textId="77777777" w:rsidR="007E522E" w:rsidRDefault="007E522E" w:rsidP="007E522E">
      <w:pPr>
        <w:pStyle w:val="PL"/>
      </w:pPr>
      <w:r>
        <w:t xml:space="preserve">        interface types from the target NF shall be monitored";   </w:t>
      </w:r>
    </w:p>
    <w:p w14:paraId="484493AB" w14:textId="77777777" w:rsidR="007E522E" w:rsidRDefault="007E522E" w:rsidP="007E522E">
      <w:pPr>
        <w:pStyle w:val="PL"/>
      </w:pPr>
      <w:r>
        <w:t xml:space="preserve">    }</w:t>
      </w:r>
    </w:p>
    <w:p w14:paraId="09E1D3C7" w14:textId="77777777" w:rsidR="007E522E" w:rsidRDefault="007E522E" w:rsidP="007E522E">
      <w:pPr>
        <w:pStyle w:val="PL"/>
      </w:pPr>
    </w:p>
    <w:p w14:paraId="378625CD" w14:textId="77777777" w:rsidR="007E522E" w:rsidRDefault="007E522E" w:rsidP="007E522E">
      <w:pPr>
        <w:pStyle w:val="PL"/>
      </w:pPr>
      <w:r>
        <w:t xml:space="preserve">    leaf administrativeState {</w:t>
      </w:r>
    </w:p>
    <w:p w14:paraId="3064FF44" w14:textId="77777777" w:rsidR="007E522E" w:rsidRDefault="007E522E" w:rsidP="007E522E">
      <w:pPr>
        <w:pStyle w:val="PL"/>
      </w:pPr>
      <w:r>
        <w:t xml:space="preserve">      default UNLOCKED;</w:t>
      </w:r>
    </w:p>
    <w:p w14:paraId="2DA1ACB8" w14:textId="77777777" w:rsidR="007E522E" w:rsidRDefault="007E522E" w:rsidP="007E522E">
      <w:pPr>
        <w:pStyle w:val="PL"/>
      </w:pPr>
      <w:r>
        <w:t xml:space="preserve">      type types3gpp:BasicAdministrativeState ;</w:t>
      </w:r>
    </w:p>
    <w:p w14:paraId="2E6BE098" w14:textId="77777777" w:rsidR="007E522E" w:rsidRDefault="007E522E" w:rsidP="007E522E">
      <w:pPr>
        <w:pStyle w:val="PL"/>
      </w:pPr>
      <w:r>
        <w:lastRenderedPageBreak/>
        <w:t xml:space="preserve">      description "It is used by the STM consumer to lock or unlock the </w:t>
      </w:r>
    </w:p>
    <w:p w14:paraId="7B93E136" w14:textId="77777777" w:rsidR="007E522E" w:rsidRDefault="007E522E" w:rsidP="007E522E">
      <w:pPr>
        <w:pStyle w:val="PL"/>
      </w:pPr>
      <w:r>
        <w:t xml:space="preserve">        StmCtrl instance in order to stop or start the signalling traffic </w:t>
      </w:r>
    </w:p>
    <w:p w14:paraId="7333C515" w14:textId="77777777" w:rsidR="007E522E" w:rsidRDefault="007E522E" w:rsidP="007E522E">
      <w:pPr>
        <w:pStyle w:val="PL"/>
      </w:pPr>
      <w:r>
        <w:t xml:space="preserve">        monitoring";</w:t>
      </w:r>
    </w:p>
    <w:p w14:paraId="241CA932" w14:textId="77777777" w:rsidR="007E522E" w:rsidRDefault="007E522E" w:rsidP="007E522E">
      <w:pPr>
        <w:pStyle w:val="PL"/>
      </w:pPr>
      <w:r>
        <w:t xml:space="preserve">    }</w:t>
      </w:r>
    </w:p>
    <w:p w14:paraId="7A93B2A9" w14:textId="77777777" w:rsidR="007E522E" w:rsidRDefault="007E522E" w:rsidP="007E522E">
      <w:pPr>
        <w:pStyle w:val="PL"/>
      </w:pPr>
    </w:p>
    <w:p w14:paraId="0F39F2E3" w14:textId="77777777" w:rsidR="007E522E" w:rsidRDefault="007E522E" w:rsidP="007E522E">
      <w:pPr>
        <w:pStyle w:val="PL"/>
      </w:pPr>
      <w:r>
        <w:t xml:space="preserve">    leaf operationalState {</w:t>
      </w:r>
    </w:p>
    <w:p w14:paraId="3D279ABF" w14:textId="77777777" w:rsidR="007E522E" w:rsidRDefault="007E522E" w:rsidP="007E522E">
      <w:pPr>
        <w:pStyle w:val="PL"/>
      </w:pPr>
      <w:r>
        <w:t xml:space="preserve">      config false;</w:t>
      </w:r>
    </w:p>
    <w:p w14:paraId="336878A4" w14:textId="77777777" w:rsidR="007E522E" w:rsidRDefault="007E522E" w:rsidP="007E522E">
      <w:pPr>
        <w:pStyle w:val="PL"/>
      </w:pPr>
      <w:r>
        <w:t xml:space="preserve">      mandatory true;</w:t>
      </w:r>
    </w:p>
    <w:p w14:paraId="49E8EA98" w14:textId="77777777" w:rsidR="007E522E" w:rsidRDefault="007E522E" w:rsidP="007E522E">
      <w:pPr>
        <w:pStyle w:val="PL"/>
      </w:pPr>
      <w:r>
        <w:t xml:space="preserve">      type types3gpp:OperationalState ;</w:t>
      </w:r>
    </w:p>
    <w:p w14:paraId="077C99D8" w14:textId="77777777" w:rsidR="007E522E" w:rsidRDefault="007E522E" w:rsidP="007E522E">
      <w:pPr>
        <w:pStyle w:val="PL"/>
      </w:pPr>
      <w:r>
        <w:t xml:space="preserve">      description "It is used by STM consumer to report its working state";</w:t>
      </w:r>
    </w:p>
    <w:p w14:paraId="5226B807" w14:textId="77777777" w:rsidR="007E522E" w:rsidRDefault="007E522E" w:rsidP="007E522E">
      <w:pPr>
        <w:pStyle w:val="PL"/>
      </w:pPr>
      <w:r>
        <w:t xml:space="preserve">    }</w:t>
      </w:r>
    </w:p>
    <w:p w14:paraId="326EC61A" w14:textId="77777777" w:rsidR="007E522E" w:rsidRDefault="007E522E" w:rsidP="007E522E">
      <w:pPr>
        <w:pStyle w:val="PL"/>
      </w:pPr>
      <w:r>
        <w:t xml:space="preserve">  }</w:t>
      </w:r>
    </w:p>
    <w:p w14:paraId="5EB299F4" w14:textId="77777777" w:rsidR="007E522E" w:rsidRDefault="007E522E" w:rsidP="007E522E">
      <w:pPr>
        <w:pStyle w:val="PL"/>
      </w:pPr>
    </w:p>
    <w:p w14:paraId="04C8FC90" w14:textId="77777777" w:rsidR="007E522E" w:rsidRDefault="007E522E" w:rsidP="007E522E">
      <w:pPr>
        <w:pStyle w:val="PL"/>
      </w:pPr>
      <w:r>
        <w:t xml:space="preserve">  grouping STMFunctionSubTreee {</w:t>
      </w:r>
    </w:p>
    <w:p w14:paraId="2D8DC867" w14:textId="77777777" w:rsidR="007E522E" w:rsidRDefault="007E522E" w:rsidP="007E522E">
      <w:pPr>
        <w:pStyle w:val="PL"/>
      </w:pPr>
      <w:r>
        <w:t xml:space="preserve">    description "Contains classes that manage Tracing.</w:t>
      </w:r>
    </w:p>
    <w:p w14:paraId="334DD1B7" w14:textId="77777777" w:rsidR="007E522E" w:rsidRDefault="007E522E" w:rsidP="007E522E">
      <w:pPr>
        <w:pStyle w:val="PL"/>
      </w:pPr>
      <w:r>
        <w:t xml:space="preserve">      Should be used in all  classes (or classes inheriting from)</w:t>
      </w:r>
    </w:p>
    <w:p w14:paraId="4B731918" w14:textId="77777777" w:rsidR="007E522E" w:rsidRDefault="007E522E" w:rsidP="007E522E">
      <w:pPr>
        <w:pStyle w:val="PL"/>
      </w:pPr>
      <w:r>
        <w:t xml:space="preserve">      - SubNnetwork</w:t>
      </w:r>
    </w:p>
    <w:p w14:paraId="19968FBA" w14:textId="77777777" w:rsidR="007E522E" w:rsidRDefault="007E522E" w:rsidP="007E522E">
      <w:pPr>
        <w:pStyle w:val="PL"/>
      </w:pPr>
      <w:r>
        <w:t xml:space="preserve">      - ManagedElement</w:t>
      </w:r>
    </w:p>
    <w:p w14:paraId="40149C86" w14:textId="77777777" w:rsidR="007E522E" w:rsidRDefault="007E522E" w:rsidP="007E522E">
      <w:pPr>
        <w:pStyle w:val="PL"/>
      </w:pPr>
      <w:r>
        <w:t xml:space="preserve">      - ManagedFunction</w:t>
      </w:r>
    </w:p>
    <w:p w14:paraId="71C5A53B" w14:textId="77777777" w:rsidR="007E522E" w:rsidRDefault="007E522E" w:rsidP="007E522E">
      <w:pPr>
        <w:pStyle w:val="PL"/>
      </w:pPr>
    </w:p>
    <w:p w14:paraId="4660BF7F" w14:textId="77777777" w:rsidR="007E522E" w:rsidRDefault="007E522E" w:rsidP="007E522E">
      <w:pPr>
        <w:pStyle w:val="PL"/>
      </w:pPr>
      <w:r>
        <w:t xml:space="preserve">      If a YANG module wants to augment these classes/list/groupings they must</w:t>
      </w:r>
    </w:p>
    <w:p w14:paraId="089F36BE" w14:textId="77777777" w:rsidR="007E522E" w:rsidRDefault="007E522E" w:rsidP="007E522E">
      <w:pPr>
        <w:pStyle w:val="PL"/>
      </w:pPr>
      <w:r>
        <w:t xml:space="preserve">      augment all user classes!";</w:t>
      </w:r>
    </w:p>
    <w:p w14:paraId="5F03D510" w14:textId="77777777" w:rsidR="007E522E" w:rsidRDefault="007E522E" w:rsidP="007E522E">
      <w:pPr>
        <w:pStyle w:val="PL"/>
      </w:pPr>
    </w:p>
    <w:p w14:paraId="3111AFF0" w14:textId="77777777" w:rsidR="007E522E" w:rsidRDefault="007E522E" w:rsidP="007E522E">
      <w:pPr>
        <w:pStyle w:val="PL"/>
      </w:pPr>
      <w:r>
        <w:t xml:space="preserve">    list StmCtrl  {</w:t>
      </w:r>
    </w:p>
    <w:p w14:paraId="0E975DF6" w14:textId="77777777" w:rsidR="007E522E" w:rsidRDefault="007E522E" w:rsidP="007E522E">
      <w:pPr>
        <w:pStyle w:val="PL"/>
      </w:pPr>
      <w:r>
        <w:t xml:space="preserve">      description "This IOC represents the STM Control and Configuration </w:t>
      </w:r>
    </w:p>
    <w:p w14:paraId="5FFC5CB0" w14:textId="77777777" w:rsidR="007E522E" w:rsidRDefault="007E522E" w:rsidP="007E522E">
      <w:pPr>
        <w:pStyle w:val="PL"/>
      </w:pPr>
      <w:r>
        <w:t xml:space="preserve">        parameters of a particular STM controlling. It can be </w:t>
      </w:r>
    </w:p>
    <w:p w14:paraId="6F7CC039" w14:textId="77777777" w:rsidR="007E522E" w:rsidRDefault="007E522E" w:rsidP="007E522E">
      <w:pPr>
        <w:pStyle w:val="PL"/>
      </w:pPr>
      <w:r>
        <w:t xml:space="preserve">        name-contained by SubNetwork, ManagedElement, or ManagedFunction.";</w:t>
      </w:r>
    </w:p>
    <w:p w14:paraId="1FE74751" w14:textId="77777777" w:rsidR="007E522E" w:rsidRDefault="007E522E" w:rsidP="007E522E">
      <w:pPr>
        <w:pStyle w:val="PL"/>
      </w:pPr>
    </w:p>
    <w:p w14:paraId="06A7A49A" w14:textId="77777777" w:rsidR="007E522E" w:rsidRDefault="007E522E" w:rsidP="007E522E">
      <w:pPr>
        <w:pStyle w:val="PL"/>
      </w:pPr>
      <w:r>
        <w:t xml:space="preserve">      key id;</w:t>
      </w:r>
    </w:p>
    <w:p w14:paraId="686267EF" w14:textId="77777777" w:rsidR="007E522E" w:rsidRDefault="007E522E" w:rsidP="007E522E">
      <w:pPr>
        <w:pStyle w:val="PL"/>
      </w:pPr>
      <w:r>
        <w:t xml:space="preserve">      uses top3gpp:Top_Grp ;</w:t>
      </w:r>
    </w:p>
    <w:p w14:paraId="223A1A50" w14:textId="77777777" w:rsidR="007E522E" w:rsidRDefault="007E522E" w:rsidP="007E522E">
      <w:pPr>
        <w:pStyle w:val="PL"/>
      </w:pPr>
      <w:r>
        <w:t xml:space="preserve">      container attributes {</w:t>
      </w:r>
    </w:p>
    <w:p w14:paraId="2A10246A" w14:textId="77777777" w:rsidR="007E522E" w:rsidRDefault="007E522E" w:rsidP="007E522E">
      <w:pPr>
        <w:pStyle w:val="PL"/>
      </w:pPr>
      <w:r>
        <w:t xml:space="preserve">        uses STMFunctionGrp ;</w:t>
      </w:r>
    </w:p>
    <w:p w14:paraId="4851B692" w14:textId="77777777" w:rsidR="007E522E" w:rsidRDefault="007E522E" w:rsidP="007E522E">
      <w:pPr>
        <w:pStyle w:val="PL"/>
      </w:pPr>
      <w:r>
        <w:t xml:space="preserve">      }</w:t>
      </w:r>
    </w:p>
    <w:p w14:paraId="01D5E47F" w14:textId="77777777" w:rsidR="007E522E" w:rsidRDefault="007E522E" w:rsidP="007E522E">
      <w:pPr>
        <w:pStyle w:val="PL"/>
      </w:pPr>
      <w:r>
        <w:t xml:space="preserve">      </w:t>
      </w:r>
    </w:p>
    <w:p w14:paraId="05AB8D5E" w14:textId="77777777" w:rsidR="007E522E" w:rsidRDefault="007E522E" w:rsidP="007E522E">
      <w:pPr>
        <w:pStyle w:val="PL"/>
      </w:pPr>
      <w:r>
        <w:t xml:space="preserve">    }</w:t>
      </w:r>
    </w:p>
    <w:p w14:paraId="215B0F97" w14:textId="77777777" w:rsidR="007E522E" w:rsidRDefault="007E522E" w:rsidP="007E522E">
      <w:pPr>
        <w:pStyle w:val="PL"/>
      </w:pPr>
      <w:r>
        <w:t xml:space="preserve">  }</w:t>
      </w:r>
    </w:p>
    <w:p w14:paraId="3D71E66B" w14:textId="77777777" w:rsidR="007E522E" w:rsidRDefault="007E522E" w:rsidP="007E522E">
      <w:pPr>
        <w:pStyle w:val="PL"/>
      </w:pPr>
      <w:r>
        <w:t>}</w:t>
      </w:r>
    </w:p>
    <w:p w14:paraId="55A167E8" w14:textId="77777777" w:rsidR="007E522E" w:rsidRDefault="007E522E" w:rsidP="007E522E">
      <w:pPr>
        <w:pStyle w:val="PL"/>
      </w:pPr>
    </w:p>
    <w:p w14:paraId="2C1C06F3" w14:textId="77777777" w:rsidR="007E522E" w:rsidRDefault="007E522E" w:rsidP="007E522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EA365ED" w14:textId="77777777" w:rsidR="00080512" w:rsidRPr="00F97F99" w:rsidRDefault="00080512" w:rsidP="00F97F99">
      <w:pPr>
        <w:rPr>
          <w:lang w:val="en-US"/>
        </w:rPr>
      </w:pPr>
    </w:p>
    <w:p w14:paraId="00CDAC0C" w14:textId="4D3C0CA5" w:rsidR="000178D5" w:rsidRPr="004D3578" w:rsidRDefault="000178D5" w:rsidP="000178D5">
      <w:pPr>
        <w:pStyle w:val="Heading1"/>
      </w:pPr>
      <w:bookmarkStart w:id="94" w:name="clause4"/>
      <w:bookmarkStart w:id="95" w:name="_Toc129708892"/>
      <w:bookmarkStart w:id="96" w:name="_Toc183431294"/>
      <w:bookmarkEnd w:id="94"/>
      <w:r w:rsidRPr="004D3578">
        <w:t xml:space="preserve">Annex </w:t>
      </w:r>
      <w:r w:rsidR="00F81334">
        <w:t>A</w:t>
      </w:r>
      <w:r w:rsidRPr="004D3578">
        <w:t xml:space="preserve"> (informative):</w:t>
      </w:r>
      <w:r w:rsidRPr="004D3578">
        <w:br/>
      </w:r>
      <w:r>
        <w:t>Use Cases</w:t>
      </w:r>
      <w:bookmarkEnd w:id="96"/>
    </w:p>
    <w:p w14:paraId="16B0A022" w14:textId="13BE0357" w:rsidR="00F81334" w:rsidRDefault="00F81334" w:rsidP="00F81334">
      <w:pPr>
        <w:pStyle w:val="Heading2"/>
      </w:pPr>
      <w:bookmarkStart w:id="97" w:name="_Toc183431295"/>
      <w:r>
        <w:t>A.1 </w:t>
      </w:r>
      <w:r>
        <w:tab/>
        <w:t>Signalling Monitoring Activation</w:t>
      </w:r>
      <w:bookmarkEnd w:id="97"/>
    </w:p>
    <w:p w14:paraId="2A84C1D9" w14:textId="77777777" w:rsidR="00F81334" w:rsidRDefault="00F81334" w:rsidP="00F81334">
      <w:pPr>
        <w:pStyle w:val="TAL"/>
        <w:rPr>
          <w:lang w:eastAsia="zh-CN"/>
        </w:rPr>
      </w:pPr>
      <w:r w:rsidRPr="00DB4EC1">
        <w:t xml:space="preserve">External monitoring systems are often used by </w:t>
      </w:r>
      <w:r>
        <w:t>mobile network operators (MNOs)</w:t>
      </w:r>
      <w:r w:rsidRPr="00DB4EC1">
        <w:t xml:space="preserve"> to track network activity for </w:t>
      </w:r>
      <w:r>
        <w:t xml:space="preserve">analysis </w:t>
      </w:r>
      <w:r w:rsidRPr="00DB4EC1">
        <w:t xml:space="preserve">and troubleshooting </w:t>
      </w:r>
      <w:r>
        <w:t xml:space="preserve">purposes, and subsequently </w:t>
      </w:r>
      <w:r w:rsidRPr="00DB4EC1">
        <w:t>to perform diagnosis and analysis of their system. Such monitoring system</w:t>
      </w:r>
      <w:r>
        <w:t>(s)</w:t>
      </w:r>
      <w:r w:rsidRPr="00DB4EC1">
        <w:t xml:space="preserve"> </w:t>
      </w:r>
      <w:r>
        <w:t>are</w:t>
      </w:r>
      <w:r w:rsidRPr="00DB4EC1">
        <w:t xml:space="preserve"> fully under the control of the MNOs, and the monitoring </w:t>
      </w:r>
      <w:r>
        <w:t xml:space="preserve">is </w:t>
      </w:r>
      <w:r w:rsidRPr="00DB4EC1">
        <w:t>performed at signalling level.</w:t>
      </w:r>
    </w:p>
    <w:p w14:paraId="420D589B" w14:textId="31FC7A85" w:rsidR="00F81334" w:rsidRDefault="00F81334" w:rsidP="00F81334">
      <w:pPr>
        <w:pStyle w:val="TAL"/>
        <w:rPr>
          <w:lang w:eastAsia="zh-CN"/>
        </w:rPr>
      </w:pPr>
      <w:r w:rsidRPr="00BC29BD">
        <w:rPr>
          <w:lang w:eastAsia="zh-CN"/>
        </w:rPr>
        <w:t xml:space="preserve">The goal of this use case is to </w:t>
      </w:r>
      <w:r>
        <w:rPr>
          <w:lang w:eastAsia="zh-CN"/>
        </w:rPr>
        <w:t>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Pr>
          <w:lang w:eastAsia="zh-CN"/>
        </w:rPr>
        <w:t>.</w:t>
      </w:r>
    </w:p>
    <w:p w14:paraId="20506711" w14:textId="7B92DB92" w:rsidR="00F81334" w:rsidRDefault="00F81334" w:rsidP="00F81334">
      <w:pPr>
        <w:pStyle w:val="Heading2"/>
      </w:pPr>
      <w:bookmarkStart w:id="98" w:name="_Toc183431296"/>
      <w:r>
        <w:t>A.2 </w:t>
      </w:r>
      <w:r>
        <w:tab/>
        <w:t>Signalling Monitoring Termination</w:t>
      </w:r>
      <w:bookmarkEnd w:id="98"/>
    </w:p>
    <w:p w14:paraId="4A9F7306" w14:textId="77777777" w:rsidR="00F81334" w:rsidRDefault="00F81334" w:rsidP="00F81334">
      <w:pPr>
        <w:rPr>
          <w:rFonts w:ascii="Arial" w:hAnsi="Arial"/>
          <w:sz w:val="18"/>
          <w:lang w:eastAsia="zh-CN"/>
        </w:rPr>
      </w:pPr>
      <w:r>
        <w:rPr>
          <w:rFonts w:ascii="Arial" w:hAnsi="Arial"/>
          <w:sz w:val="18"/>
          <w:lang w:eastAsia="zh-CN"/>
        </w:rPr>
        <w:t xml:space="preserve">Once the signalling traffic monitoring is not needed anymore it needs to be possible to stop the streaming of signalling traffic. </w:t>
      </w:r>
      <w:r w:rsidRPr="00DD3184">
        <w:rPr>
          <w:rFonts w:ascii="Arial" w:hAnsi="Arial"/>
          <w:sz w:val="18"/>
          <w:lang w:eastAsia="zh-CN"/>
        </w:rPr>
        <w:t xml:space="preserve">The goal of this use case is to enable the authorized consumer </w:t>
      </w:r>
      <w:r>
        <w:rPr>
          <w:rFonts w:ascii="Arial" w:hAnsi="Arial"/>
          <w:sz w:val="18"/>
          <w:lang w:eastAsia="zh-CN"/>
        </w:rPr>
        <w:t xml:space="preserve">(signalling monitoring consumer) </w:t>
      </w:r>
      <w:r w:rsidRPr="00DD3184">
        <w:rPr>
          <w:rFonts w:ascii="Arial" w:hAnsi="Arial"/>
          <w:sz w:val="18"/>
          <w:lang w:eastAsia="zh-CN"/>
        </w:rPr>
        <w:t xml:space="preserve">to </w:t>
      </w:r>
      <w:r>
        <w:rPr>
          <w:rFonts w:ascii="Arial" w:hAnsi="Arial"/>
          <w:sz w:val="18"/>
          <w:lang w:eastAsia="zh-CN"/>
        </w:rPr>
        <w:t>request a specified NF to terminate the streaming of signalling traffic.</w:t>
      </w:r>
    </w:p>
    <w:p w14:paraId="178D4681" w14:textId="4BFE6E5E" w:rsidR="00F81334" w:rsidRDefault="00F81334" w:rsidP="00F81334">
      <w:pPr>
        <w:pStyle w:val="Heading2"/>
      </w:pPr>
      <w:bookmarkStart w:id="99" w:name="_Toc183431297"/>
      <w:r>
        <w:lastRenderedPageBreak/>
        <w:t>A.3 </w:t>
      </w:r>
      <w:r>
        <w:tab/>
        <w:t>Signalling Traffic Monitoring Streaming</w:t>
      </w:r>
      <w:bookmarkEnd w:id="99"/>
    </w:p>
    <w:p w14:paraId="3FB4092B" w14:textId="77777777" w:rsidR="00F81334" w:rsidRDefault="00F81334" w:rsidP="00F81334">
      <w:pPr>
        <w:pStyle w:val="TAL"/>
        <w:rPr>
          <w:lang w:eastAsia="zh-CN"/>
        </w:rPr>
      </w:pPr>
      <w:r>
        <w:rPr>
          <w:lang w:eastAsia="zh-CN"/>
        </w:rPr>
        <w:t>For the signalling traffic to be sent to a signalling monitor consumer it needs to be streamed by the signalling monitor producer. The signalling traffic streams will be transported in a reliable or unreliable way depending on the request at the time of activation.</w:t>
      </w:r>
      <w:r w:rsidRPr="009534B1">
        <w:rPr>
          <w:lang w:eastAsia="zh-CN"/>
        </w:rPr>
        <w:t xml:space="preserve"> </w:t>
      </w:r>
    </w:p>
    <w:p w14:paraId="744493C9" w14:textId="23EA73D6" w:rsidR="0054444B" w:rsidRDefault="007807AD" w:rsidP="005D725F">
      <w:pPr>
        <w:pStyle w:val="Heading1"/>
      </w:pPr>
      <w:bookmarkStart w:id="100" w:name="_Toc183431298"/>
      <w:r w:rsidRPr="004D3578">
        <w:t xml:space="preserve">Annex </w:t>
      </w:r>
      <w:r>
        <w:t>B</w:t>
      </w:r>
      <w:r w:rsidRPr="004D3578">
        <w:t xml:space="preserve"> (informative):</w:t>
      </w:r>
      <w:r w:rsidRPr="004D3578">
        <w:br/>
      </w:r>
      <w:r w:rsidR="0054444B" w:rsidRPr="00CA282A">
        <w:rPr>
          <w:lang w:val="en-CA"/>
        </w:rPr>
        <w:t>Plant UML source code</w:t>
      </w:r>
      <w:bookmarkEnd w:id="100"/>
      <w:r w:rsidR="0054444B" w:rsidRPr="004D3578">
        <w:t xml:space="preserve"> </w:t>
      </w:r>
    </w:p>
    <w:p w14:paraId="7EBC638E" w14:textId="77777777" w:rsidR="0054444B" w:rsidRDefault="0054444B" w:rsidP="0054444B">
      <w:pPr>
        <w:pStyle w:val="Heading2"/>
        <w:rPr>
          <w:rFonts w:cs="Arial"/>
          <w:szCs w:val="18"/>
          <w:lang w:val="en-CA" w:eastAsia="zh-CN"/>
        </w:rPr>
      </w:pPr>
      <w:bookmarkStart w:id="101" w:name="_Toc183431299"/>
      <w:r w:rsidRPr="00CA282A">
        <w:rPr>
          <w:lang w:val="en-CA"/>
        </w:rPr>
        <w:t>B.</w:t>
      </w:r>
      <w:r>
        <w:rPr>
          <w:lang w:val="en-CA"/>
        </w:rPr>
        <w:t>1</w:t>
      </w:r>
      <w:r w:rsidRPr="00CA282A">
        <w:rPr>
          <w:lang w:val="en-CA"/>
        </w:rPr>
        <w:tab/>
        <w:t xml:space="preserve">STM </w:t>
      </w:r>
      <w:r>
        <w:rPr>
          <w:rFonts w:cs="Arial"/>
          <w:szCs w:val="18"/>
          <w:lang w:val="en-CA" w:eastAsia="zh-CN"/>
        </w:rPr>
        <w:t>architecture</w:t>
      </w:r>
      <w:bookmarkEnd w:id="101"/>
    </w:p>
    <w:p w14:paraId="1C44282A" w14:textId="77777777" w:rsidR="0054444B" w:rsidRDefault="0054444B" w:rsidP="0054444B">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.1.-1:</w:t>
      </w:r>
    </w:p>
    <w:p w14:paraId="7DC5842F"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808080"/>
          <w:sz w:val="21"/>
          <w:szCs w:val="21"/>
          <w:lang w:val="en-CA" w:eastAsia="zh-CN"/>
        </w:rPr>
        <w:t>@startuml</w:t>
      </w:r>
    </w:p>
    <w:p w14:paraId="1D6CF05E"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xml:space="preserve">frame </w:t>
      </w:r>
      <w:r w:rsidRPr="00D76D1B">
        <w:rPr>
          <w:rFonts w:ascii="Consolas" w:hAnsi="Consolas"/>
          <w:color w:val="A31515"/>
          <w:sz w:val="21"/>
          <w:szCs w:val="21"/>
          <w:lang w:val="en-CA" w:eastAsia="zh-CN"/>
        </w:rPr>
        <w:t>"Signalling Traffic Monitoring System"</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STMsystem</w:t>
      </w:r>
      <w:r w:rsidRPr="00D76D1B">
        <w:rPr>
          <w:rFonts w:ascii="Consolas" w:hAnsi="Consolas"/>
          <w:color w:val="000000"/>
          <w:sz w:val="21"/>
          <w:szCs w:val="21"/>
          <w:lang w:val="en-CA" w:eastAsia="zh-CN"/>
        </w:rPr>
        <w:t xml:space="preserve"> { </w:t>
      </w:r>
    </w:p>
    <w:p w14:paraId="774E1233"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frame  </w:t>
      </w:r>
      <w:r w:rsidRPr="00D76D1B">
        <w:rPr>
          <w:rFonts w:ascii="Consolas" w:hAnsi="Consolas"/>
          <w:color w:val="A31515"/>
          <w:sz w:val="21"/>
          <w:szCs w:val="21"/>
          <w:lang w:val="en-CA" w:eastAsia="zh-CN"/>
        </w:rPr>
        <w:t>"STM management"</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Zone2</w:t>
      </w:r>
      <w:r w:rsidRPr="00D76D1B">
        <w:rPr>
          <w:rFonts w:ascii="Consolas" w:hAnsi="Consolas"/>
          <w:color w:val="000000"/>
          <w:sz w:val="21"/>
          <w:szCs w:val="21"/>
          <w:lang w:val="en-CA" w:eastAsia="zh-CN"/>
        </w:rPr>
        <w:t xml:space="preserve"> {</w:t>
      </w:r>
    </w:p>
    <w:p w14:paraId="091D1662"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xml:space="preserve">    rectangle </w:t>
      </w:r>
      <w:r w:rsidRPr="00D76D1B">
        <w:rPr>
          <w:rFonts w:ascii="Consolas" w:hAnsi="Consolas"/>
          <w:color w:val="A31515"/>
          <w:sz w:val="21"/>
          <w:szCs w:val="21"/>
          <w:lang w:val="en-CA" w:eastAsia="zh-CN"/>
        </w:rPr>
        <w:t>"STM Management Consumer"</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STMConsumer1</w:t>
      </w:r>
      <w:r w:rsidRPr="00D76D1B">
        <w:rPr>
          <w:rFonts w:ascii="Consolas" w:hAnsi="Consolas"/>
          <w:color w:val="000000"/>
          <w:sz w:val="21"/>
          <w:szCs w:val="21"/>
          <w:lang w:val="en-CA" w:eastAsia="zh-CN"/>
        </w:rPr>
        <w:t xml:space="preserve"> #whitesmoke</w:t>
      </w:r>
    </w:p>
    <w:p w14:paraId="3BF057C9"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w:t>
      </w:r>
    </w:p>
    <w:p w14:paraId="0E649DFA"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xml:space="preserve">  frame </w:t>
      </w:r>
      <w:r w:rsidRPr="00D76D1B">
        <w:rPr>
          <w:rFonts w:ascii="Consolas" w:hAnsi="Consolas"/>
          <w:color w:val="A31515"/>
          <w:sz w:val="21"/>
          <w:szCs w:val="21"/>
          <w:lang w:val="en-CA" w:eastAsia="zh-CN"/>
        </w:rPr>
        <w:t>"STM collection"</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Zone3</w:t>
      </w:r>
      <w:r w:rsidRPr="00D76D1B">
        <w:rPr>
          <w:rFonts w:ascii="Consolas" w:hAnsi="Consolas"/>
          <w:color w:val="000000"/>
          <w:sz w:val="21"/>
          <w:szCs w:val="21"/>
          <w:lang w:val="en-CA" w:eastAsia="zh-CN"/>
        </w:rPr>
        <w:t xml:space="preserve"> {</w:t>
      </w:r>
    </w:p>
    <w:p w14:paraId="450D3F22"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xml:space="preserve">    rectangle </w:t>
      </w:r>
      <w:r w:rsidRPr="00D76D1B">
        <w:rPr>
          <w:rFonts w:ascii="Consolas" w:hAnsi="Consolas"/>
          <w:color w:val="A31515"/>
          <w:sz w:val="21"/>
          <w:szCs w:val="21"/>
          <w:lang w:val="en-CA" w:eastAsia="zh-CN"/>
        </w:rPr>
        <w:t xml:space="preserve">"STM </w:t>
      </w:r>
      <w:r>
        <w:rPr>
          <w:rFonts w:ascii="Consolas" w:hAnsi="Consolas"/>
          <w:color w:val="A31515"/>
          <w:sz w:val="21"/>
          <w:szCs w:val="21"/>
          <w:lang w:val="en-CA" w:eastAsia="zh-CN"/>
        </w:rPr>
        <w:t xml:space="preserve">Data </w:t>
      </w:r>
      <w:r w:rsidRPr="00D76D1B">
        <w:rPr>
          <w:rFonts w:ascii="Consolas" w:hAnsi="Consolas"/>
          <w:color w:val="A31515"/>
          <w:sz w:val="21"/>
          <w:szCs w:val="21"/>
          <w:lang w:val="en-CA" w:eastAsia="zh-CN"/>
        </w:rPr>
        <w:t>Consumer"</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STMConsumerURI</w:t>
      </w:r>
      <w:r w:rsidRPr="00D76D1B">
        <w:rPr>
          <w:rFonts w:ascii="Consolas" w:hAnsi="Consolas"/>
          <w:color w:val="000000"/>
          <w:sz w:val="21"/>
          <w:szCs w:val="21"/>
          <w:lang w:val="en-CA" w:eastAsia="zh-CN"/>
        </w:rPr>
        <w:t xml:space="preserve"> #whitesmoke</w:t>
      </w:r>
    </w:p>
    <w:p w14:paraId="283BE7D9"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w:t>
      </w:r>
    </w:p>
    <w:p w14:paraId="1D3A4A46"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w:t>
      </w:r>
    </w:p>
    <w:p w14:paraId="60401C1F"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xml:space="preserve">frame </w:t>
      </w:r>
      <w:r w:rsidRPr="00D76D1B">
        <w:rPr>
          <w:rFonts w:ascii="Consolas" w:hAnsi="Consolas"/>
          <w:color w:val="A31515"/>
          <w:sz w:val="21"/>
          <w:szCs w:val="21"/>
          <w:lang w:val="en-CA" w:eastAsia="zh-CN"/>
        </w:rPr>
        <w:t>"5GC"</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Zone1</w:t>
      </w:r>
      <w:r w:rsidRPr="00D76D1B">
        <w:rPr>
          <w:rFonts w:ascii="Consolas" w:hAnsi="Consolas"/>
          <w:color w:val="000000"/>
          <w:sz w:val="21"/>
          <w:szCs w:val="21"/>
          <w:lang w:val="en-CA" w:eastAsia="zh-CN"/>
        </w:rPr>
        <w:t xml:space="preserve"> {</w:t>
      </w:r>
    </w:p>
    <w:p w14:paraId="1683B00D"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xml:space="preserve">  rectangle </w:t>
      </w:r>
      <w:r w:rsidRPr="00D76D1B">
        <w:rPr>
          <w:rFonts w:ascii="Consolas" w:hAnsi="Consolas"/>
          <w:color w:val="A31515"/>
          <w:sz w:val="21"/>
          <w:szCs w:val="21"/>
          <w:lang w:val="en-CA" w:eastAsia="zh-CN"/>
        </w:rPr>
        <w:t>"5G NF"</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NF1</w:t>
      </w:r>
      <w:r w:rsidRPr="00D76D1B">
        <w:rPr>
          <w:rFonts w:ascii="Consolas" w:hAnsi="Consolas"/>
          <w:color w:val="000000"/>
          <w:sz w:val="21"/>
          <w:szCs w:val="21"/>
          <w:lang w:val="en-CA" w:eastAsia="zh-CN"/>
        </w:rPr>
        <w:t xml:space="preserve"> #lightgrey {</w:t>
      </w:r>
    </w:p>
    <w:p w14:paraId="55058D95"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xml:space="preserve">    rectangle </w:t>
      </w:r>
      <w:r w:rsidRPr="00D76D1B">
        <w:rPr>
          <w:rFonts w:ascii="Consolas" w:hAnsi="Consolas"/>
          <w:color w:val="A31515"/>
          <w:sz w:val="21"/>
          <w:szCs w:val="21"/>
          <w:lang w:val="en-CA" w:eastAsia="zh-CN"/>
        </w:rPr>
        <w:t>"STM Management Producer"</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STMProducer2</w:t>
      </w:r>
      <w:r w:rsidRPr="00D76D1B">
        <w:rPr>
          <w:rFonts w:ascii="Consolas" w:hAnsi="Consolas"/>
          <w:color w:val="000000"/>
          <w:sz w:val="21"/>
          <w:szCs w:val="21"/>
          <w:lang w:val="en-CA" w:eastAsia="zh-CN"/>
        </w:rPr>
        <w:t xml:space="preserve"> #ivory</w:t>
      </w:r>
    </w:p>
    <w:p w14:paraId="51156312"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xml:space="preserve">    rectangle </w:t>
      </w:r>
      <w:r w:rsidRPr="00D76D1B">
        <w:rPr>
          <w:rFonts w:ascii="Consolas" w:hAnsi="Consolas"/>
          <w:color w:val="A31515"/>
          <w:sz w:val="21"/>
          <w:szCs w:val="21"/>
          <w:lang w:val="en-CA" w:eastAsia="zh-CN"/>
        </w:rPr>
        <w:t xml:space="preserve">"STM </w:t>
      </w:r>
      <w:r>
        <w:rPr>
          <w:rFonts w:ascii="Consolas" w:hAnsi="Consolas"/>
          <w:color w:val="A31515"/>
          <w:sz w:val="21"/>
          <w:szCs w:val="21"/>
          <w:lang w:val="en-CA" w:eastAsia="zh-CN"/>
        </w:rPr>
        <w:t xml:space="preserve">Data </w:t>
      </w:r>
      <w:r w:rsidRPr="00D76D1B">
        <w:rPr>
          <w:rFonts w:ascii="Consolas" w:hAnsi="Consolas"/>
          <w:color w:val="A31515"/>
          <w:sz w:val="21"/>
          <w:szCs w:val="21"/>
          <w:lang w:val="en-CA" w:eastAsia="zh-CN"/>
        </w:rPr>
        <w:t>Producer"</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STMProducer1</w:t>
      </w:r>
      <w:r w:rsidRPr="00D76D1B">
        <w:rPr>
          <w:rFonts w:ascii="Consolas" w:hAnsi="Consolas"/>
          <w:color w:val="000000"/>
          <w:sz w:val="21"/>
          <w:szCs w:val="21"/>
          <w:lang w:val="en-CA" w:eastAsia="zh-CN"/>
        </w:rPr>
        <w:t xml:space="preserve"> #ivory</w:t>
      </w:r>
    </w:p>
    <w:p w14:paraId="3C86907E"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  }</w:t>
      </w:r>
    </w:p>
    <w:p w14:paraId="1161FB48"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0000"/>
          <w:sz w:val="21"/>
          <w:szCs w:val="21"/>
          <w:lang w:val="en-CA" w:eastAsia="zh-CN"/>
        </w:rPr>
        <w:t>}</w:t>
      </w:r>
    </w:p>
    <w:p w14:paraId="76F1B3E6"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8080"/>
          <w:sz w:val="21"/>
          <w:szCs w:val="21"/>
          <w:lang w:val="en-CA" w:eastAsia="zh-CN"/>
        </w:rPr>
        <w:t>STMConsumer1</w:t>
      </w:r>
      <w:r w:rsidRPr="00D76D1B">
        <w:rPr>
          <w:rFonts w:ascii="Consolas" w:hAnsi="Consolas"/>
          <w:color w:val="000000"/>
          <w:sz w:val="21"/>
          <w:szCs w:val="21"/>
          <w:lang w:val="en-CA" w:eastAsia="zh-CN"/>
        </w:rPr>
        <w:t xml:space="preserve"> &lt;-&gt; </w:t>
      </w:r>
      <w:r w:rsidRPr="00D76D1B">
        <w:rPr>
          <w:rFonts w:ascii="Consolas" w:hAnsi="Consolas"/>
          <w:color w:val="008080"/>
          <w:sz w:val="21"/>
          <w:szCs w:val="21"/>
          <w:lang w:val="en-CA" w:eastAsia="zh-CN"/>
        </w:rPr>
        <w:t>STMProducer2</w:t>
      </w:r>
      <w:r w:rsidRPr="00D76D1B">
        <w:rPr>
          <w:rFonts w:ascii="Consolas" w:hAnsi="Consolas"/>
          <w:color w:val="000000"/>
          <w:sz w:val="21"/>
          <w:szCs w:val="21"/>
          <w:lang w:val="en-CA" w:eastAsia="zh-CN"/>
        </w:rPr>
        <w:t xml:space="preserve">  : &lt;&amp;lock-locked&gt;</w:t>
      </w:r>
      <w:r w:rsidRPr="00D76D1B">
        <w:rPr>
          <w:rFonts w:ascii="Consolas" w:hAnsi="Consolas"/>
          <w:color w:val="008080"/>
          <w:sz w:val="21"/>
          <w:szCs w:val="21"/>
          <w:lang w:val="en-CA" w:eastAsia="zh-CN"/>
        </w:rPr>
        <w:t>Configuration</w:t>
      </w:r>
      <w:r w:rsidRPr="00D76D1B">
        <w:rPr>
          <w:rFonts w:ascii="Consolas" w:hAnsi="Consolas"/>
          <w:color w:val="000000"/>
          <w:sz w:val="21"/>
          <w:szCs w:val="21"/>
          <w:lang w:val="en-CA" w:eastAsia="zh-CN"/>
        </w:rPr>
        <w:t>/</w:t>
      </w:r>
      <w:r w:rsidRPr="00D76D1B">
        <w:rPr>
          <w:rFonts w:ascii="Consolas" w:hAnsi="Consolas"/>
          <w:color w:val="008080"/>
          <w:sz w:val="21"/>
          <w:szCs w:val="21"/>
          <w:lang w:val="en-CA" w:eastAsia="zh-CN"/>
        </w:rPr>
        <w:t>Enabling</w:t>
      </w:r>
      <w:r w:rsidRPr="00D76D1B">
        <w:rPr>
          <w:rFonts w:ascii="Consolas" w:hAnsi="Consolas"/>
          <w:color w:val="000000"/>
          <w:sz w:val="21"/>
          <w:szCs w:val="21"/>
          <w:lang w:val="en-CA" w:eastAsia="zh-CN"/>
        </w:rPr>
        <w:t xml:space="preserve"> </w:t>
      </w:r>
    </w:p>
    <w:p w14:paraId="318F67FB"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8080"/>
          <w:sz w:val="21"/>
          <w:szCs w:val="21"/>
          <w:lang w:val="en-CA" w:eastAsia="zh-CN"/>
        </w:rPr>
        <w:t>STMConsumer1</w:t>
      </w:r>
      <w:r w:rsidRPr="00D76D1B">
        <w:rPr>
          <w:rFonts w:ascii="Consolas" w:hAnsi="Consolas"/>
          <w:color w:val="000000"/>
          <w:sz w:val="21"/>
          <w:szCs w:val="21"/>
          <w:lang w:val="en-CA" w:eastAsia="zh-CN"/>
        </w:rPr>
        <w:t xml:space="preserve"> -[hidden]- </w:t>
      </w:r>
      <w:r w:rsidRPr="00D76D1B">
        <w:rPr>
          <w:rFonts w:ascii="Consolas" w:hAnsi="Consolas"/>
          <w:color w:val="008080"/>
          <w:sz w:val="21"/>
          <w:szCs w:val="21"/>
          <w:lang w:val="en-CA" w:eastAsia="zh-CN"/>
        </w:rPr>
        <w:t>STMConsumerURI</w:t>
      </w:r>
    </w:p>
    <w:p w14:paraId="6594D189"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8080"/>
          <w:sz w:val="21"/>
          <w:szCs w:val="21"/>
          <w:lang w:val="en-CA" w:eastAsia="zh-CN"/>
        </w:rPr>
        <w:t>STMProducer1</w:t>
      </w:r>
      <w:r w:rsidRPr="00D76D1B">
        <w:rPr>
          <w:rFonts w:ascii="Consolas" w:hAnsi="Consolas"/>
          <w:color w:val="000000"/>
          <w:sz w:val="21"/>
          <w:szCs w:val="21"/>
          <w:lang w:val="en-CA" w:eastAsia="zh-CN"/>
        </w:rPr>
        <w:t xml:space="preserve"> =&gt; </w:t>
      </w:r>
      <w:r w:rsidRPr="00D76D1B">
        <w:rPr>
          <w:rFonts w:ascii="Consolas" w:hAnsi="Consolas"/>
          <w:color w:val="008080"/>
          <w:sz w:val="21"/>
          <w:szCs w:val="21"/>
          <w:lang w:val="en-CA" w:eastAsia="zh-CN"/>
        </w:rPr>
        <w:t>STMConsumerURI</w:t>
      </w:r>
      <w:r w:rsidRPr="00D76D1B">
        <w:rPr>
          <w:rFonts w:ascii="Consolas" w:hAnsi="Consolas"/>
          <w:color w:val="000000"/>
          <w:sz w:val="21"/>
          <w:szCs w:val="21"/>
          <w:lang w:val="en-CA" w:eastAsia="zh-CN"/>
        </w:rPr>
        <w:t>: &lt;&amp;lock-locked&gt;</w:t>
      </w:r>
      <w:r w:rsidRPr="00D76D1B">
        <w:rPr>
          <w:rFonts w:ascii="Consolas" w:hAnsi="Consolas"/>
          <w:color w:val="008080"/>
          <w:sz w:val="21"/>
          <w:szCs w:val="21"/>
          <w:lang w:val="en-CA" w:eastAsia="zh-CN"/>
        </w:rPr>
        <w:t>Streaming</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Reporting</w:t>
      </w:r>
    </w:p>
    <w:p w14:paraId="19376E4E"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008080"/>
          <w:sz w:val="21"/>
          <w:szCs w:val="21"/>
          <w:lang w:val="en-CA" w:eastAsia="zh-CN"/>
        </w:rPr>
        <w:t>STMProducer1</w:t>
      </w:r>
      <w:r w:rsidRPr="00D76D1B">
        <w:rPr>
          <w:rFonts w:ascii="Consolas" w:hAnsi="Consolas"/>
          <w:color w:val="000000"/>
          <w:sz w:val="21"/>
          <w:szCs w:val="21"/>
          <w:lang w:val="en-CA" w:eastAsia="zh-CN"/>
        </w:rPr>
        <w:t xml:space="preserve"> . </w:t>
      </w:r>
      <w:r w:rsidRPr="00D76D1B">
        <w:rPr>
          <w:rFonts w:ascii="Consolas" w:hAnsi="Consolas"/>
          <w:color w:val="008080"/>
          <w:sz w:val="21"/>
          <w:szCs w:val="21"/>
          <w:lang w:val="en-CA" w:eastAsia="zh-CN"/>
        </w:rPr>
        <w:t>STMProducer2</w:t>
      </w:r>
    </w:p>
    <w:p w14:paraId="7E8F71A3" w14:textId="77777777" w:rsidR="0054444B" w:rsidRPr="00D76D1B" w:rsidRDefault="0054444B" w:rsidP="0054444B">
      <w:pPr>
        <w:shd w:val="clear" w:color="auto" w:fill="FFFFFE"/>
        <w:spacing w:after="0" w:line="285" w:lineRule="atLeast"/>
        <w:rPr>
          <w:rFonts w:ascii="Consolas" w:hAnsi="Consolas"/>
          <w:color w:val="000000"/>
          <w:sz w:val="21"/>
          <w:szCs w:val="21"/>
          <w:lang w:val="en-CA" w:eastAsia="zh-CN"/>
        </w:rPr>
      </w:pPr>
      <w:r w:rsidRPr="00D76D1B">
        <w:rPr>
          <w:rFonts w:ascii="Consolas" w:hAnsi="Consolas"/>
          <w:color w:val="808080"/>
          <w:sz w:val="21"/>
          <w:szCs w:val="21"/>
          <w:lang w:val="en-CA" w:eastAsia="zh-CN"/>
        </w:rPr>
        <w:t>@enduml</w:t>
      </w:r>
    </w:p>
    <w:p w14:paraId="6007691B" w14:textId="77777777" w:rsidR="0054444B" w:rsidRDefault="0054444B" w:rsidP="0054444B"/>
    <w:p w14:paraId="17582A6C" w14:textId="77777777" w:rsidR="0054444B" w:rsidRDefault="0054444B" w:rsidP="0054444B">
      <w:pPr>
        <w:pStyle w:val="Heading2"/>
        <w:rPr>
          <w:rFonts w:cs="Arial"/>
          <w:szCs w:val="18"/>
          <w:lang w:val="en-CA" w:eastAsia="zh-CN"/>
        </w:rPr>
      </w:pPr>
      <w:bookmarkStart w:id="102" w:name="_Toc183431300"/>
      <w:r w:rsidRPr="00CA282A">
        <w:rPr>
          <w:lang w:val="en-CA"/>
        </w:rPr>
        <w:t>B.</w:t>
      </w:r>
      <w:r>
        <w:rPr>
          <w:lang w:val="en-CA"/>
        </w:rPr>
        <w:t>2</w:t>
      </w:r>
      <w:r w:rsidRPr="00CA282A">
        <w:rPr>
          <w:lang w:val="en-CA"/>
        </w:rPr>
        <w:tab/>
        <w:t xml:space="preserve">STM </w:t>
      </w:r>
      <w:r>
        <w:rPr>
          <w:rFonts w:cs="Arial"/>
          <w:szCs w:val="18"/>
          <w:lang w:val="en-CA" w:eastAsia="zh-CN"/>
        </w:rPr>
        <w:t>architecture</w:t>
      </w:r>
      <w:bookmarkEnd w:id="102"/>
    </w:p>
    <w:p w14:paraId="2C601D25" w14:textId="77777777" w:rsidR="0054444B" w:rsidRDefault="0054444B" w:rsidP="0054444B">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w:t>
      </w:r>
      <w:r>
        <w:t>2</w:t>
      </w:r>
      <w:r w:rsidRPr="00CA282A">
        <w:t>:</w:t>
      </w:r>
    </w:p>
    <w:p w14:paraId="7E4AD8D9"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808080"/>
          <w:sz w:val="21"/>
          <w:szCs w:val="21"/>
          <w:lang w:val="en-CA" w:eastAsia="zh-CN"/>
        </w:rPr>
        <w:t>@startuml</w:t>
      </w:r>
    </w:p>
    <w:p w14:paraId="186DF6D1"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xml:space="preserve">frame </w:t>
      </w:r>
      <w:r w:rsidRPr="007863A0">
        <w:rPr>
          <w:rFonts w:ascii="Consolas" w:hAnsi="Consolas"/>
          <w:color w:val="A31515"/>
          <w:sz w:val="21"/>
          <w:szCs w:val="21"/>
          <w:lang w:val="en-CA" w:eastAsia="zh-CN"/>
        </w:rPr>
        <w:t>"Signalling Traffic Monitoring System"</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STMsystem</w:t>
      </w:r>
      <w:r w:rsidRPr="007863A0">
        <w:rPr>
          <w:rFonts w:ascii="Consolas" w:hAnsi="Consolas"/>
          <w:color w:val="000000"/>
          <w:sz w:val="21"/>
          <w:szCs w:val="21"/>
          <w:lang w:val="en-CA" w:eastAsia="zh-CN"/>
        </w:rPr>
        <w:t xml:space="preserve"> { </w:t>
      </w:r>
    </w:p>
    <w:p w14:paraId="4DA27EAD"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frame  </w:t>
      </w:r>
      <w:r w:rsidRPr="007863A0">
        <w:rPr>
          <w:rFonts w:ascii="Consolas" w:hAnsi="Consolas"/>
          <w:color w:val="A31515"/>
          <w:sz w:val="21"/>
          <w:szCs w:val="21"/>
          <w:lang w:val="en-CA" w:eastAsia="zh-CN"/>
        </w:rPr>
        <w:t>"STM management"</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Zone2</w:t>
      </w:r>
      <w:r w:rsidRPr="007863A0">
        <w:rPr>
          <w:rFonts w:ascii="Consolas" w:hAnsi="Consolas"/>
          <w:color w:val="000000"/>
          <w:sz w:val="21"/>
          <w:szCs w:val="21"/>
          <w:lang w:val="en-CA" w:eastAsia="zh-CN"/>
        </w:rPr>
        <w:t xml:space="preserve"> {</w:t>
      </w:r>
    </w:p>
    <w:p w14:paraId="6DE28903"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xml:space="preserve">    rectangle </w:t>
      </w:r>
      <w:r w:rsidRPr="007863A0">
        <w:rPr>
          <w:rFonts w:ascii="Consolas" w:hAnsi="Consolas"/>
          <w:color w:val="A31515"/>
          <w:sz w:val="21"/>
          <w:szCs w:val="21"/>
          <w:lang w:val="en-CA" w:eastAsia="zh-CN"/>
        </w:rPr>
        <w:t>"STM Management Consumer"</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STMConsumer1</w:t>
      </w:r>
      <w:r w:rsidRPr="007863A0">
        <w:rPr>
          <w:rFonts w:ascii="Consolas" w:hAnsi="Consolas"/>
          <w:color w:val="000000"/>
          <w:sz w:val="21"/>
          <w:szCs w:val="21"/>
          <w:lang w:val="en-CA" w:eastAsia="zh-CN"/>
        </w:rPr>
        <w:t xml:space="preserve"> #whitesmoke</w:t>
      </w:r>
    </w:p>
    <w:p w14:paraId="26AF33F3"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w:t>
      </w:r>
    </w:p>
    <w:p w14:paraId="2A68AE7F"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xml:space="preserve">  frame </w:t>
      </w:r>
      <w:r w:rsidRPr="007863A0">
        <w:rPr>
          <w:rFonts w:ascii="Consolas" w:hAnsi="Consolas"/>
          <w:color w:val="A31515"/>
          <w:sz w:val="21"/>
          <w:szCs w:val="21"/>
          <w:lang w:val="en-CA" w:eastAsia="zh-CN"/>
        </w:rPr>
        <w:t>"STM collection"</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Zone3</w:t>
      </w:r>
      <w:r w:rsidRPr="007863A0">
        <w:rPr>
          <w:rFonts w:ascii="Consolas" w:hAnsi="Consolas"/>
          <w:color w:val="000000"/>
          <w:sz w:val="21"/>
          <w:szCs w:val="21"/>
          <w:lang w:val="en-CA" w:eastAsia="zh-CN"/>
        </w:rPr>
        <w:t xml:space="preserve"> {</w:t>
      </w:r>
    </w:p>
    <w:p w14:paraId="0CFB00FA"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xml:space="preserve">    rectangle </w:t>
      </w:r>
      <w:r w:rsidRPr="007863A0">
        <w:rPr>
          <w:rFonts w:ascii="Consolas" w:hAnsi="Consolas"/>
          <w:color w:val="A31515"/>
          <w:sz w:val="21"/>
          <w:szCs w:val="21"/>
          <w:lang w:val="en-CA" w:eastAsia="zh-CN"/>
        </w:rPr>
        <w:t xml:space="preserve">"STM </w:t>
      </w:r>
      <w:r>
        <w:rPr>
          <w:rFonts w:ascii="Consolas" w:hAnsi="Consolas"/>
          <w:color w:val="A31515"/>
          <w:sz w:val="21"/>
          <w:szCs w:val="21"/>
          <w:lang w:val="en-CA" w:eastAsia="zh-CN"/>
        </w:rPr>
        <w:t xml:space="preserve">Data </w:t>
      </w:r>
      <w:r w:rsidRPr="007863A0">
        <w:rPr>
          <w:rFonts w:ascii="Consolas" w:hAnsi="Consolas"/>
          <w:color w:val="A31515"/>
          <w:sz w:val="21"/>
          <w:szCs w:val="21"/>
          <w:lang w:val="en-CA" w:eastAsia="zh-CN"/>
        </w:rPr>
        <w:t>Consumer"</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STMConsumerURI</w:t>
      </w:r>
      <w:r w:rsidRPr="007863A0">
        <w:rPr>
          <w:rFonts w:ascii="Consolas" w:hAnsi="Consolas"/>
          <w:color w:val="000000"/>
          <w:sz w:val="21"/>
          <w:szCs w:val="21"/>
          <w:lang w:val="en-CA" w:eastAsia="zh-CN"/>
        </w:rPr>
        <w:t xml:space="preserve"> #whitesmoke</w:t>
      </w:r>
    </w:p>
    <w:p w14:paraId="14612B33"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w:t>
      </w:r>
    </w:p>
    <w:p w14:paraId="6EC2F5BA"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w:t>
      </w:r>
    </w:p>
    <w:p w14:paraId="4859D53C"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xml:space="preserve">frame </w:t>
      </w:r>
      <w:r w:rsidRPr="007863A0">
        <w:rPr>
          <w:rFonts w:ascii="Consolas" w:hAnsi="Consolas"/>
          <w:color w:val="A31515"/>
          <w:sz w:val="21"/>
          <w:szCs w:val="21"/>
          <w:lang w:val="en-CA" w:eastAsia="zh-CN"/>
        </w:rPr>
        <w:t>"5GC"</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Zone1</w:t>
      </w:r>
      <w:r w:rsidRPr="007863A0">
        <w:rPr>
          <w:rFonts w:ascii="Consolas" w:hAnsi="Consolas"/>
          <w:color w:val="000000"/>
          <w:sz w:val="21"/>
          <w:szCs w:val="21"/>
          <w:lang w:val="en-CA" w:eastAsia="zh-CN"/>
        </w:rPr>
        <w:t xml:space="preserve"> {</w:t>
      </w:r>
    </w:p>
    <w:p w14:paraId="39563198"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together {</w:t>
      </w:r>
    </w:p>
    <w:p w14:paraId="3AB9630B"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lastRenderedPageBreak/>
        <w:t xml:space="preserve">    rectangle </w:t>
      </w:r>
      <w:r w:rsidRPr="007863A0">
        <w:rPr>
          <w:rFonts w:ascii="Consolas" w:hAnsi="Consolas"/>
          <w:color w:val="A31515"/>
          <w:sz w:val="21"/>
          <w:szCs w:val="21"/>
          <w:lang w:val="en-CA" w:eastAsia="zh-CN"/>
        </w:rPr>
        <w:t>"5G NF"</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NF2</w:t>
      </w:r>
      <w:r w:rsidRPr="007863A0">
        <w:rPr>
          <w:rFonts w:ascii="Consolas" w:hAnsi="Consolas"/>
          <w:color w:val="000000"/>
          <w:sz w:val="21"/>
          <w:szCs w:val="21"/>
          <w:lang w:val="en-CA" w:eastAsia="zh-CN"/>
        </w:rPr>
        <w:t xml:space="preserve"> #lightgrey</w:t>
      </w:r>
    </w:p>
    <w:p w14:paraId="75197A21"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xml:space="preserve">    rectangle </w:t>
      </w:r>
      <w:r w:rsidRPr="007863A0">
        <w:rPr>
          <w:rFonts w:ascii="Consolas" w:hAnsi="Consolas"/>
          <w:color w:val="A31515"/>
          <w:sz w:val="21"/>
          <w:szCs w:val="21"/>
          <w:lang w:val="en-CA" w:eastAsia="zh-CN"/>
        </w:rPr>
        <w:t xml:space="preserve">"STM </w:t>
      </w:r>
      <w:r>
        <w:rPr>
          <w:rFonts w:ascii="Consolas" w:hAnsi="Consolas"/>
          <w:color w:val="A31515"/>
          <w:sz w:val="21"/>
          <w:szCs w:val="21"/>
          <w:lang w:val="en-CA" w:eastAsia="zh-CN"/>
        </w:rPr>
        <w:t xml:space="preserve">Data </w:t>
      </w:r>
      <w:r w:rsidRPr="007863A0">
        <w:rPr>
          <w:rFonts w:ascii="Consolas" w:hAnsi="Consolas"/>
          <w:color w:val="A31515"/>
          <w:sz w:val="21"/>
          <w:szCs w:val="21"/>
          <w:lang w:val="en-CA" w:eastAsia="zh-CN"/>
        </w:rPr>
        <w:t>Producer"</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STMProducer2</w:t>
      </w:r>
      <w:r w:rsidRPr="007863A0">
        <w:rPr>
          <w:rFonts w:ascii="Consolas" w:hAnsi="Consolas"/>
          <w:color w:val="000000"/>
          <w:sz w:val="21"/>
          <w:szCs w:val="21"/>
          <w:lang w:val="en-CA" w:eastAsia="zh-CN"/>
        </w:rPr>
        <w:t xml:space="preserve"> #ivory</w:t>
      </w:r>
    </w:p>
    <w:p w14:paraId="6D6F3BB9"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xml:space="preserve">    rectangle </w:t>
      </w:r>
      <w:r w:rsidRPr="007863A0">
        <w:rPr>
          <w:rFonts w:ascii="Consolas" w:hAnsi="Consolas"/>
          <w:color w:val="A31515"/>
          <w:sz w:val="21"/>
          <w:szCs w:val="21"/>
          <w:lang w:val="en-CA" w:eastAsia="zh-CN"/>
        </w:rPr>
        <w:t>"STM Management Producer"</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STMProducer1</w:t>
      </w:r>
      <w:r w:rsidRPr="007863A0">
        <w:rPr>
          <w:rFonts w:ascii="Consolas" w:hAnsi="Consolas"/>
          <w:color w:val="000000"/>
          <w:sz w:val="21"/>
          <w:szCs w:val="21"/>
          <w:lang w:val="en-CA" w:eastAsia="zh-CN"/>
        </w:rPr>
        <w:t xml:space="preserve"> #ivory</w:t>
      </w:r>
    </w:p>
    <w:p w14:paraId="5F530C3C"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  }</w:t>
      </w:r>
    </w:p>
    <w:p w14:paraId="10094685"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0000"/>
          <w:sz w:val="21"/>
          <w:szCs w:val="21"/>
          <w:lang w:val="en-CA" w:eastAsia="zh-CN"/>
        </w:rPr>
        <w:t>}</w:t>
      </w:r>
    </w:p>
    <w:p w14:paraId="4EE3254C"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8080"/>
          <w:sz w:val="21"/>
          <w:szCs w:val="21"/>
          <w:lang w:val="en-CA" w:eastAsia="zh-CN"/>
        </w:rPr>
        <w:t>STMConsumer1</w:t>
      </w:r>
      <w:r w:rsidRPr="007863A0">
        <w:rPr>
          <w:rFonts w:ascii="Consolas" w:hAnsi="Consolas"/>
          <w:color w:val="000000"/>
          <w:sz w:val="21"/>
          <w:szCs w:val="21"/>
          <w:lang w:val="en-CA" w:eastAsia="zh-CN"/>
        </w:rPr>
        <w:t xml:space="preserve"> -[hidden]-- </w:t>
      </w:r>
      <w:r w:rsidRPr="007863A0">
        <w:rPr>
          <w:rFonts w:ascii="Consolas" w:hAnsi="Consolas"/>
          <w:color w:val="008080"/>
          <w:sz w:val="21"/>
          <w:szCs w:val="21"/>
          <w:lang w:val="en-CA" w:eastAsia="zh-CN"/>
        </w:rPr>
        <w:t>STMConsumerURI</w:t>
      </w:r>
    </w:p>
    <w:p w14:paraId="7B1AAB4C"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8080"/>
          <w:sz w:val="21"/>
          <w:szCs w:val="21"/>
          <w:lang w:val="en-CA" w:eastAsia="zh-CN"/>
        </w:rPr>
        <w:t>STMProducer2</w:t>
      </w:r>
      <w:r w:rsidRPr="007863A0">
        <w:rPr>
          <w:rFonts w:ascii="Consolas" w:hAnsi="Consolas"/>
          <w:color w:val="000000"/>
          <w:sz w:val="21"/>
          <w:szCs w:val="21"/>
          <w:lang w:val="en-CA" w:eastAsia="zh-CN"/>
        </w:rPr>
        <w:t xml:space="preserve"> ~ </w:t>
      </w:r>
      <w:r w:rsidRPr="007863A0">
        <w:rPr>
          <w:rFonts w:ascii="Consolas" w:hAnsi="Consolas"/>
          <w:color w:val="008080"/>
          <w:sz w:val="21"/>
          <w:szCs w:val="21"/>
          <w:lang w:val="en-CA" w:eastAsia="zh-CN"/>
        </w:rPr>
        <w:t>NF2</w:t>
      </w:r>
    </w:p>
    <w:p w14:paraId="492A88E1"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8080"/>
          <w:sz w:val="21"/>
          <w:szCs w:val="21"/>
          <w:lang w:val="en-CA" w:eastAsia="zh-CN"/>
        </w:rPr>
        <w:t>STMProducer1</w:t>
      </w:r>
      <w:r w:rsidRPr="007863A0">
        <w:rPr>
          <w:rFonts w:ascii="Consolas" w:hAnsi="Consolas"/>
          <w:color w:val="000000"/>
          <w:sz w:val="21"/>
          <w:szCs w:val="21"/>
          <w:lang w:val="en-CA" w:eastAsia="zh-CN"/>
        </w:rPr>
        <w:t xml:space="preserve"> ~ </w:t>
      </w:r>
      <w:r w:rsidRPr="007863A0">
        <w:rPr>
          <w:rFonts w:ascii="Consolas" w:hAnsi="Consolas"/>
          <w:color w:val="008080"/>
          <w:sz w:val="21"/>
          <w:szCs w:val="21"/>
          <w:lang w:val="en-CA" w:eastAsia="zh-CN"/>
        </w:rPr>
        <w:t>NF2</w:t>
      </w:r>
    </w:p>
    <w:p w14:paraId="7FD20CC1"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8080"/>
          <w:sz w:val="21"/>
          <w:szCs w:val="21"/>
          <w:lang w:val="en-CA" w:eastAsia="zh-CN"/>
        </w:rPr>
        <w:t>STMProducer1</w:t>
      </w:r>
      <w:r w:rsidRPr="007863A0">
        <w:rPr>
          <w:rFonts w:ascii="Consolas" w:hAnsi="Consolas"/>
          <w:color w:val="000000"/>
          <w:sz w:val="21"/>
          <w:szCs w:val="21"/>
          <w:lang w:val="en-CA" w:eastAsia="zh-CN"/>
        </w:rPr>
        <w:t xml:space="preserve"> -[hidden]- </w:t>
      </w:r>
      <w:r w:rsidRPr="007863A0">
        <w:rPr>
          <w:rFonts w:ascii="Consolas" w:hAnsi="Consolas"/>
          <w:color w:val="008080"/>
          <w:sz w:val="21"/>
          <w:szCs w:val="21"/>
          <w:lang w:val="en-CA" w:eastAsia="zh-CN"/>
        </w:rPr>
        <w:t>STMProducer2</w:t>
      </w:r>
    </w:p>
    <w:p w14:paraId="38405355"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8080"/>
          <w:sz w:val="21"/>
          <w:szCs w:val="21"/>
          <w:lang w:val="en-CA" w:eastAsia="zh-CN"/>
        </w:rPr>
        <w:t>STMConsumer1</w:t>
      </w:r>
      <w:r w:rsidRPr="007863A0">
        <w:rPr>
          <w:rFonts w:ascii="Consolas" w:hAnsi="Consolas"/>
          <w:color w:val="000000"/>
          <w:sz w:val="21"/>
          <w:szCs w:val="21"/>
          <w:lang w:val="en-CA" w:eastAsia="zh-CN"/>
        </w:rPr>
        <w:t xml:space="preserve"> &lt;--&gt; </w:t>
      </w:r>
      <w:r w:rsidRPr="007863A0">
        <w:rPr>
          <w:rFonts w:ascii="Consolas" w:hAnsi="Consolas"/>
          <w:color w:val="008080"/>
          <w:sz w:val="21"/>
          <w:szCs w:val="21"/>
          <w:lang w:val="en-CA" w:eastAsia="zh-CN"/>
        </w:rPr>
        <w:t>STMProducer1</w:t>
      </w:r>
      <w:r w:rsidRPr="007863A0">
        <w:rPr>
          <w:rFonts w:ascii="Consolas" w:hAnsi="Consolas"/>
          <w:color w:val="000000"/>
          <w:sz w:val="21"/>
          <w:szCs w:val="21"/>
          <w:lang w:val="en-CA" w:eastAsia="zh-CN"/>
        </w:rPr>
        <w:t xml:space="preserve"> : &lt;&amp;lock-locked&gt;</w:t>
      </w:r>
      <w:r w:rsidRPr="007863A0">
        <w:rPr>
          <w:rFonts w:ascii="Consolas" w:hAnsi="Consolas"/>
          <w:color w:val="008080"/>
          <w:sz w:val="21"/>
          <w:szCs w:val="21"/>
          <w:lang w:val="en-CA" w:eastAsia="zh-CN"/>
        </w:rPr>
        <w:t>Configuration</w:t>
      </w:r>
      <w:r w:rsidRPr="007863A0">
        <w:rPr>
          <w:rFonts w:ascii="Consolas" w:hAnsi="Consolas"/>
          <w:color w:val="000000"/>
          <w:sz w:val="21"/>
          <w:szCs w:val="21"/>
          <w:lang w:val="en-CA" w:eastAsia="zh-CN"/>
        </w:rPr>
        <w:t>/</w:t>
      </w:r>
      <w:r w:rsidRPr="007863A0">
        <w:rPr>
          <w:rFonts w:ascii="Consolas" w:hAnsi="Consolas"/>
          <w:color w:val="008080"/>
          <w:sz w:val="21"/>
          <w:szCs w:val="21"/>
          <w:lang w:val="en-CA" w:eastAsia="zh-CN"/>
        </w:rPr>
        <w:t>Enabling</w:t>
      </w:r>
    </w:p>
    <w:p w14:paraId="16C9AA3D"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008080"/>
          <w:sz w:val="21"/>
          <w:szCs w:val="21"/>
          <w:lang w:val="en-CA" w:eastAsia="zh-CN"/>
        </w:rPr>
        <w:t>STMProducer2</w:t>
      </w:r>
      <w:r w:rsidRPr="007863A0">
        <w:rPr>
          <w:rFonts w:ascii="Consolas" w:hAnsi="Consolas"/>
          <w:color w:val="000000"/>
          <w:sz w:val="21"/>
          <w:szCs w:val="21"/>
          <w:lang w:val="en-CA" w:eastAsia="zh-CN"/>
        </w:rPr>
        <w:t xml:space="preserve"> ==&gt; </w:t>
      </w:r>
      <w:r w:rsidRPr="007863A0">
        <w:rPr>
          <w:rFonts w:ascii="Consolas" w:hAnsi="Consolas"/>
          <w:color w:val="008080"/>
          <w:sz w:val="21"/>
          <w:szCs w:val="21"/>
          <w:lang w:val="en-CA" w:eastAsia="zh-CN"/>
        </w:rPr>
        <w:t>STMConsumerURI</w:t>
      </w:r>
      <w:r w:rsidRPr="007863A0">
        <w:rPr>
          <w:rFonts w:ascii="Consolas" w:hAnsi="Consolas"/>
          <w:color w:val="000000"/>
          <w:sz w:val="21"/>
          <w:szCs w:val="21"/>
          <w:lang w:val="en-CA" w:eastAsia="zh-CN"/>
        </w:rPr>
        <w:t xml:space="preserve"> : &lt;&amp;lock-locked&gt;</w:t>
      </w:r>
      <w:r w:rsidRPr="007863A0">
        <w:rPr>
          <w:rFonts w:ascii="Consolas" w:hAnsi="Consolas"/>
          <w:color w:val="008080"/>
          <w:sz w:val="21"/>
          <w:szCs w:val="21"/>
          <w:lang w:val="en-CA" w:eastAsia="zh-CN"/>
        </w:rPr>
        <w:t>Streaming</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Reporting</w:t>
      </w:r>
    </w:p>
    <w:p w14:paraId="5194AF24" w14:textId="77777777" w:rsidR="0054444B" w:rsidRPr="007863A0" w:rsidRDefault="0054444B" w:rsidP="0054444B">
      <w:pPr>
        <w:shd w:val="clear" w:color="auto" w:fill="FFFFFE"/>
        <w:spacing w:after="0" w:line="285" w:lineRule="atLeast"/>
        <w:rPr>
          <w:rFonts w:ascii="Consolas" w:hAnsi="Consolas"/>
          <w:color w:val="000000"/>
          <w:sz w:val="21"/>
          <w:szCs w:val="21"/>
          <w:lang w:val="en-CA" w:eastAsia="zh-CN"/>
        </w:rPr>
      </w:pPr>
      <w:r w:rsidRPr="007863A0">
        <w:rPr>
          <w:rFonts w:ascii="Consolas" w:hAnsi="Consolas"/>
          <w:color w:val="808080"/>
          <w:sz w:val="21"/>
          <w:szCs w:val="21"/>
          <w:lang w:val="en-CA" w:eastAsia="zh-CN"/>
        </w:rPr>
        <w:t>@enduml</w:t>
      </w:r>
    </w:p>
    <w:p w14:paraId="6BE06794" w14:textId="77777777" w:rsidR="0054444B" w:rsidRPr="0054444B" w:rsidRDefault="0054444B" w:rsidP="00F97F99"/>
    <w:p w14:paraId="2B878062" w14:textId="1FA9BC21" w:rsidR="00CD404A" w:rsidRPr="00CA282A" w:rsidRDefault="00CD404A" w:rsidP="00CD404A">
      <w:pPr>
        <w:pStyle w:val="Heading2"/>
        <w:rPr>
          <w:lang w:val="en-CA"/>
        </w:rPr>
      </w:pPr>
      <w:bookmarkStart w:id="103" w:name="_Toc183431301"/>
      <w:r w:rsidRPr="00CA282A">
        <w:rPr>
          <w:lang w:val="en-CA"/>
        </w:rPr>
        <w:t>B.</w:t>
      </w:r>
      <w:r>
        <w:rPr>
          <w:lang w:val="en-CA"/>
        </w:rPr>
        <w:t>3</w:t>
      </w:r>
      <w:r w:rsidRPr="00CA282A">
        <w:rPr>
          <w:lang w:val="en-CA"/>
        </w:rPr>
        <w:tab/>
        <w:t>STM control NRM fragment</w:t>
      </w:r>
      <w:bookmarkEnd w:id="103"/>
    </w:p>
    <w:p w14:paraId="0854EF5F" w14:textId="77777777" w:rsidR="00CD404A" w:rsidRPr="00CA282A" w:rsidRDefault="00CD404A" w:rsidP="00CD404A">
      <w:r w:rsidRPr="00CA282A">
        <w:t>The following PlantUML source code is used to describe STM control NRM fragment. As depicted by Figure 6.1.2.1-1:</w:t>
      </w:r>
    </w:p>
    <w:p w14:paraId="3D6FB2BA"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808080"/>
          <w:sz w:val="21"/>
          <w:szCs w:val="21"/>
          <w:lang w:eastAsia="zh-CN"/>
        </w:rPr>
        <w:t>@startuml</w:t>
      </w:r>
    </w:p>
    <w:p w14:paraId="012871A6"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"&lt;&lt;InformationObjectClass&gt;&gt;\n stmReportingCtrl"</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stmReportingCtrl</w:t>
      </w:r>
    </w:p>
    <w:p w14:paraId="079CAC40"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"&lt;&lt;ProxyClass&gt;&gt;\nManagedEntity"</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ManagedElement</w:t>
      </w:r>
    </w:p>
    <w:p w14:paraId="2088B68B"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00"/>
          <w:sz w:val="21"/>
          <w:szCs w:val="21"/>
          <w:lang w:eastAsia="zh-CN"/>
        </w:rPr>
        <w:t xml:space="preserve">stmReportingCtrl -left-* </w:t>
      </w:r>
      <w:r w:rsidRPr="00CA282A">
        <w:rPr>
          <w:rFonts w:ascii="Consolas" w:hAnsi="Consolas"/>
          <w:color w:val="008080"/>
          <w:sz w:val="21"/>
          <w:szCs w:val="21"/>
          <w:lang w:eastAsia="zh-CN"/>
        </w:rPr>
        <w:t>ManagedElement</w:t>
      </w:r>
      <w:r w:rsidRPr="00CA282A">
        <w:rPr>
          <w:rFonts w:ascii="Consolas" w:hAnsi="Consolas"/>
          <w:color w:val="000000"/>
          <w:sz w:val="21"/>
          <w:szCs w:val="21"/>
          <w:lang w:eastAsia="zh-CN"/>
        </w:rPr>
        <w:t xml:space="preserve"> : </w:t>
      </w:r>
      <w:r w:rsidRPr="00CA282A">
        <w:rPr>
          <w:rFonts w:ascii="Consolas" w:hAnsi="Consolas"/>
          <w:color w:val="098658"/>
          <w:sz w:val="21"/>
          <w:szCs w:val="21"/>
          <w:lang w:eastAsia="zh-CN"/>
        </w:rPr>
        <w:t>1</w:t>
      </w:r>
      <w:r w:rsidRPr="00CA282A">
        <w:rPr>
          <w:rFonts w:ascii="Consolas" w:hAnsi="Consolas"/>
          <w:color w:val="000000"/>
          <w:sz w:val="21"/>
          <w:szCs w:val="21"/>
          <w:lang w:eastAsia="zh-CN"/>
        </w:rPr>
        <w:t xml:space="preserve">   &lt;&lt;name&gt;&gt;    *</w:t>
      </w:r>
    </w:p>
    <w:p w14:paraId="37CFC6AE"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p>
    <w:p w14:paraId="3905CAAE"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00"/>
          <w:sz w:val="21"/>
          <w:szCs w:val="21"/>
          <w:lang w:eastAsia="zh-CN"/>
        </w:rPr>
        <w:t xml:space="preserve">note top </w:t>
      </w:r>
      <w:r w:rsidRPr="00CA282A">
        <w:rPr>
          <w:rFonts w:ascii="Consolas" w:hAnsi="Consolas"/>
          <w:color w:val="0000FF"/>
          <w:sz w:val="21"/>
          <w:szCs w:val="21"/>
          <w:lang w:eastAsia="zh-CN"/>
        </w:rPr>
        <w:t>of</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ManagedElement</w:t>
      </w:r>
    </w:p>
    <w:p w14:paraId="2E3D3FB1"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Represents</w:t>
      </w:r>
      <w:r w:rsidRPr="00CA282A">
        <w:rPr>
          <w:rFonts w:ascii="Consolas" w:hAnsi="Consolas"/>
          <w:color w:val="000000"/>
          <w:sz w:val="21"/>
          <w:szCs w:val="21"/>
          <w:lang w:eastAsia="zh-CN"/>
        </w:rPr>
        <w:t xml:space="preserve"> the following </w:t>
      </w:r>
      <w:r w:rsidRPr="00CA282A">
        <w:rPr>
          <w:rFonts w:ascii="Consolas" w:hAnsi="Consolas"/>
          <w:color w:val="008080"/>
          <w:sz w:val="21"/>
          <w:szCs w:val="21"/>
          <w:lang w:eastAsia="zh-CN"/>
        </w:rPr>
        <w:t>IOCs</w:t>
      </w:r>
      <w:r w:rsidRPr="00CA282A">
        <w:rPr>
          <w:rFonts w:ascii="Consolas" w:hAnsi="Consolas"/>
          <w:color w:val="000000"/>
          <w:sz w:val="21"/>
          <w:szCs w:val="21"/>
          <w:lang w:eastAsia="zh-CN"/>
        </w:rPr>
        <w:t>:</w:t>
      </w:r>
    </w:p>
    <w:p w14:paraId="7EC131E7"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Subnetwork</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ManagedElement</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or</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ManagedFunction</w:t>
      </w:r>
    </w:p>
    <w:p w14:paraId="54A46B7E"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FF"/>
          <w:sz w:val="21"/>
          <w:szCs w:val="21"/>
          <w:lang w:eastAsia="zh-CN"/>
        </w:rPr>
        <w:t>end</w:t>
      </w:r>
      <w:r w:rsidRPr="00CA282A">
        <w:rPr>
          <w:rFonts w:ascii="Consolas" w:hAnsi="Consolas"/>
          <w:color w:val="000000"/>
          <w:sz w:val="21"/>
          <w:szCs w:val="21"/>
          <w:lang w:eastAsia="zh-CN"/>
        </w:rPr>
        <w:t xml:space="preserve"> note</w:t>
      </w:r>
    </w:p>
    <w:p w14:paraId="42BCB549"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808080"/>
          <w:sz w:val="21"/>
          <w:szCs w:val="21"/>
          <w:lang w:eastAsia="zh-CN"/>
        </w:rPr>
        <w:t>@enduml</w:t>
      </w:r>
    </w:p>
    <w:p w14:paraId="5C839CAA" w14:textId="1A87E481" w:rsidR="00CD404A" w:rsidRPr="00CA282A" w:rsidRDefault="00CD404A" w:rsidP="00CD404A">
      <w:pPr>
        <w:pStyle w:val="Heading2"/>
        <w:rPr>
          <w:lang w:val="en-CA"/>
        </w:rPr>
      </w:pPr>
      <w:bookmarkStart w:id="104" w:name="_Toc183431302"/>
      <w:r w:rsidRPr="00CA282A">
        <w:rPr>
          <w:lang w:val="en-CA"/>
        </w:rPr>
        <w:t>B.</w:t>
      </w:r>
      <w:r>
        <w:rPr>
          <w:lang w:val="en-CA"/>
        </w:rPr>
        <w:t>4</w:t>
      </w:r>
      <w:r w:rsidRPr="00CA282A">
        <w:rPr>
          <w:lang w:val="en-CA"/>
        </w:rPr>
        <w:tab/>
        <w:t>STM control NRM inheritance relationships</w:t>
      </w:r>
      <w:bookmarkEnd w:id="104"/>
    </w:p>
    <w:p w14:paraId="401E1C38" w14:textId="77777777" w:rsidR="00CD404A" w:rsidRPr="00CA282A" w:rsidRDefault="00CD404A" w:rsidP="00CD404A">
      <w:r w:rsidRPr="00CA282A">
        <w:t>The following PlantUML source code is used to describe STM control NRM inheritance relationships. As depicted by Figure 6.1.2.2-1:</w:t>
      </w:r>
    </w:p>
    <w:p w14:paraId="5E2D70DA"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808080"/>
          <w:sz w:val="21"/>
          <w:szCs w:val="21"/>
          <w:lang w:eastAsia="zh-CN"/>
        </w:rPr>
        <w:t>@startuml</w:t>
      </w:r>
    </w:p>
    <w:p w14:paraId="104F333D"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00"/>
          <w:sz w:val="21"/>
          <w:szCs w:val="21"/>
          <w:lang w:eastAsia="zh-CN"/>
        </w:rPr>
        <w:t>skinparam defaultTextAlignment center</w:t>
      </w:r>
    </w:p>
    <w:p w14:paraId="496D6F0C"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"&lt;&lt;InformationObjectClass&gt;&gt;\n//Top//"</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top </w:t>
      </w:r>
    </w:p>
    <w:p w14:paraId="0649E891"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"&lt;&lt;InformationObjectClass&gt;&gt;\nstmReportingCtrl"</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stm</w:t>
      </w:r>
    </w:p>
    <w:p w14:paraId="5C6BC7E8"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000000"/>
          <w:sz w:val="21"/>
          <w:szCs w:val="21"/>
          <w:lang w:eastAsia="zh-CN"/>
        </w:rPr>
        <w:t>top &lt;|-- stm</w:t>
      </w:r>
    </w:p>
    <w:p w14:paraId="2DE10931" w14:textId="77777777" w:rsidR="00CD404A" w:rsidRPr="00CA282A" w:rsidRDefault="00CD404A" w:rsidP="00CD404A">
      <w:pPr>
        <w:shd w:val="clear" w:color="auto" w:fill="FFFFFE"/>
        <w:spacing w:after="0" w:line="285" w:lineRule="atLeast"/>
        <w:rPr>
          <w:rFonts w:ascii="Consolas" w:hAnsi="Consolas"/>
          <w:color w:val="000000"/>
          <w:sz w:val="21"/>
          <w:szCs w:val="21"/>
          <w:lang w:eastAsia="zh-CN"/>
        </w:rPr>
      </w:pPr>
      <w:r w:rsidRPr="00CA282A">
        <w:rPr>
          <w:rFonts w:ascii="Consolas" w:hAnsi="Consolas"/>
          <w:color w:val="808080"/>
          <w:sz w:val="21"/>
          <w:szCs w:val="21"/>
          <w:lang w:eastAsia="zh-CN"/>
        </w:rPr>
        <w:t>@enduml</w:t>
      </w:r>
    </w:p>
    <w:p w14:paraId="33F7E180" w14:textId="41FBC174" w:rsidR="00036894" w:rsidRPr="00CA282A" w:rsidRDefault="00036894" w:rsidP="00036894">
      <w:pPr>
        <w:pStyle w:val="Heading2"/>
        <w:rPr>
          <w:lang w:val="en-CA"/>
        </w:rPr>
      </w:pPr>
      <w:bookmarkStart w:id="105" w:name="_Toc183431303"/>
      <w:r w:rsidRPr="00CA282A">
        <w:rPr>
          <w:lang w:val="en-CA"/>
        </w:rPr>
        <w:t>B.</w:t>
      </w:r>
      <w:r>
        <w:rPr>
          <w:lang w:val="en-CA"/>
        </w:rPr>
        <w:t>5</w:t>
      </w:r>
      <w:r w:rsidRPr="00CA282A">
        <w:rPr>
          <w:lang w:val="en-CA"/>
        </w:rPr>
        <w:tab/>
        <w:t>STM encapsulation</w:t>
      </w:r>
      <w:bookmarkEnd w:id="105"/>
    </w:p>
    <w:p w14:paraId="4792A891" w14:textId="77777777" w:rsidR="00036894" w:rsidRPr="00CA282A" w:rsidRDefault="00036894" w:rsidP="00036894">
      <w:r w:rsidRPr="00CA282A">
        <w:t>The following PlantUML source code is used to describe STM encapsulation. As depicted by Figure 7.1.</w:t>
      </w:r>
      <w:r>
        <w:t>2</w:t>
      </w:r>
      <w:r w:rsidRPr="00CA282A">
        <w:t>.-1:</w:t>
      </w:r>
    </w:p>
    <w:p w14:paraId="60599DF0"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808080"/>
          <w:sz w:val="21"/>
          <w:szCs w:val="21"/>
          <w:lang w:eastAsia="zh-CN"/>
        </w:rPr>
        <w:t>@startuml</w:t>
      </w:r>
    </w:p>
    <w:p w14:paraId="690CE32A"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000000"/>
          <w:sz w:val="21"/>
          <w:szCs w:val="21"/>
          <w:lang w:eastAsia="zh-CN"/>
        </w:rPr>
        <w:t xml:space="preserve">frame </w:t>
      </w:r>
      <w:r w:rsidRPr="00FD377C">
        <w:rPr>
          <w:rFonts w:ascii="Consolas" w:hAnsi="Consolas"/>
          <w:color w:val="A31515"/>
          <w:sz w:val="21"/>
          <w:szCs w:val="21"/>
          <w:lang w:eastAsia="zh-CN"/>
        </w:rPr>
        <w:t>"STM encapsulation"</w:t>
      </w:r>
      <w:r w:rsidRPr="00FD377C">
        <w:rPr>
          <w:rFonts w:ascii="Consolas" w:hAnsi="Consolas"/>
          <w:color w:val="000000"/>
          <w:sz w:val="21"/>
          <w:szCs w:val="21"/>
          <w:lang w:eastAsia="zh-CN"/>
        </w:rPr>
        <w:t xml:space="preserve"> {</w:t>
      </w:r>
    </w:p>
    <w:p w14:paraId="2E73C070"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000000"/>
          <w:sz w:val="21"/>
          <w:szCs w:val="21"/>
          <w:lang w:eastAsia="zh-CN"/>
        </w:rPr>
        <w:t xml:space="preserve">rectangle </w:t>
      </w:r>
      <w:r w:rsidRPr="00FD377C">
        <w:rPr>
          <w:rFonts w:ascii="Consolas" w:hAnsi="Consolas"/>
          <w:color w:val="A31515"/>
          <w:sz w:val="21"/>
          <w:szCs w:val="21"/>
          <w:lang w:eastAsia="zh-CN"/>
        </w:rPr>
        <w:t>"GRE header"</w:t>
      </w:r>
      <w:r w:rsidRPr="00FD377C">
        <w:rPr>
          <w:rFonts w:ascii="Consolas" w:hAnsi="Consolas"/>
          <w:color w:val="000000"/>
          <w:sz w:val="21"/>
          <w:szCs w:val="21"/>
          <w:lang w:eastAsia="zh-CN"/>
        </w:rPr>
        <w:t xml:space="preserve"> </w:t>
      </w:r>
      <w:r w:rsidRPr="00FD377C">
        <w:rPr>
          <w:rFonts w:ascii="Consolas" w:hAnsi="Consolas"/>
          <w:color w:val="0000FF"/>
          <w:sz w:val="21"/>
          <w:szCs w:val="21"/>
          <w:lang w:eastAsia="zh-CN"/>
        </w:rPr>
        <w:t>as</w:t>
      </w:r>
      <w:r w:rsidRPr="00FD377C">
        <w:rPr>
          <w:rFonts w:ascii="Consolas" w:hAnsi="Consolas"/>
          <w:color w:val="000000"/>
          <w:sz w:val="21"/>
          <w:szCs w:val="21"/>
          <w:lang w:eastAsia="zh-CN"/>
        </w:rPr>
        <w:t xml:space="preserve"> </w:t>
      </w:r>
      <w:r w:rsidRPr="00FD377C">
        <w:rPr>
          <w:rFonts w:ascii="Consolas" w:hAnsi="Consolas"/>
          <w:color w:val="008080"/>
          <w:sz w:val="21"/>
          <w:szCs w:val="21"/>
          <w:lang w:eastAsia="zh-CN"/>
        </w:rPr>
        <w:t>GRE</w:t>
      </w:r>
    </w:p>
    <w:p w14:paraId="29AA5E08"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000000"/>
          <w:sz w:val="21"/>
          <w:szCs w:val="21"/>
          <w:lang w:eastAsia="zh-CN"/>
        </w:rPr>
        <w:t xml:space="preserve">rectangle </w:t>
      </w:r>
      <w:r w:rsidRPr="00FD377C">
        <w:rPr>
          <w:rFonts w:ascii="Consolas" w:hAnsi="Consolas"/>
          <w:color w:val="A31515"/>
          <w:sz w:val="21"/>
          <w:szCs w:val="21"/>
          <w:lang w:eastAsia="zh-CN"/>
        </w:rPr>
        <w:t>"STM Payload"</w:t>
      </w:r>
      <w:r w:rsidRPr="00FD377C">
        <w:rPr>
          <w:rFonts w:ascii="Consolas" w:hAnsi="Consolas"/>
          <w:color w:val="000000"/>
          <w:sz w:val="21"/>
          <w:szCs w:val="21"/>
          <w:lang w:eastAsia="zh-CN"/>
        </w:rPr>
        <w:t xml:space="preserve"> </w:t>
      </w:r>
      <w:r w:rsidRPr="00FD377C">
        <w:rPr>
          <w:rFonts w:ascii="Consolas" w:hAnsi="Consolas"/>
          <w:color w:val="0000FF"/>
          <w:sz w:val="21"/>
          <w:szCs w:val="21"/>
          <w:lang w:eastAsia="zh-CN"/>
        </w:rPr>
        <w:t>as</w:t>
      </w:r>
      <w:r w:rsidRPr="00FD377C">
        <w:rPr>
          <w:rFonts w:ascii="Consolas" w:hAnsi="Consolas"/>
          <w:color w:val="000000"/>
          <w:sz w:val="21"/>
          <w:szCs w:val="21"/>
          <w:lang w:eastAsia="zh-CN"/>
        </w:rPr>
        <w:t xml:space="preserve"> </w:t>
      </w:r>
      <w:r w:rsidRPr="00FD377C">
        <w:rPr>
          <w:rFonts w:ascii="Consolas" w:hAnsi="Consolas"/>
          <w:color w:val="008080"/>
          <w:sz w:val="21"/>
          <w:szCs w:val="21"/>
          <w:lang w:eastAsia="zh-CN"/>
        </w:rPr>
        <w:t>Payload</w:t>
      </w:r>
      <w:r w:rsidRPr="00FD377C">
        <w:rPr>
          <w:rFonts w:ascii="Consolas" w:hAnsi="Consolas"/>
          <w:color w:val="000000"/>
          <w:sz w:val="21"/>
          <w:szCs w:val="21"/>
          <w:lang w:eastAsia="zh-CN"/>
        </w:rPr>
        <w:t xml:space="preserve"> </w:t>
      </w:r>
    </w:p>
    <w:p w14:paraId="07E62E7A"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000000"/>
          <w:sz w:val="21"/>
          <w:szCs w:val="21"/>
          <w:lang w:eastAsia="zh-CN"/>
        </w:rPr>
        <w:t xml:space="preserve">rectangle </w:t>
      </w:r>
      <w:r w:rsidRPr="00FD377C">
        <w:rPr>
          <w:rFonts w:ascii="Consolas" w:hAnsi="Consolas"/>
          <w:color w:val="A31515"/>
          <w:sz w:val="21"/>
          <w:szCs w:val="21"/>
          <w:lang w:eastAsia="zh-CN"/>
        </w:rPr>
        <w:t>"UDP header"</w:t>
      </w:r>
      <w:r w:rsidRPr="00FD377C">
        <w:rPr>
          <w:rFonts w:ascii="Consolas" w:hAnsi="Consolas"/>
          <w:color w:val="000000"/>
          <w:sz w:val="21"/>
          <w:szCs w:val="21"/>
          <w:lang w:eastAsia="zh-CN"/>
        </w:rPr>
        <w:t xml:space="preserve"> </w:t>
      </w:r>
      <w:r w:rsidRPr="00FD377C">
        <w:rPr>
          <w:rFonts w:ascii="Consolas" w:hAnsi="Consolas"/>
          <w:color w:val="0000FF"/>
          <w:sz w:val="21"/>
          <w:szCs w:val="21"/>
          <w:lang w:eastAsia="zh-CN"/>
        </w:rPr>
        <w:t>as</w:t>
      </w:r>
      <w:r w:rsidRPr="00FD377C">
        <w:rPr>
          <w:rFonts w:ascii="Consolas" w:hAnsi="Consolas"/>
          <w:color w:val="000000"/>
          <w:sz w:val="21"/>
          <w:szCs w:val="21"/>
          <w:lang w:eastAsia="zh-CN"/>
        </w:rPr>
        <w:t xml:space="preserve"> </w:t>
      </w:r>
      <w:r w:rsidRPr="00FD377C">
        <w:rPr>
          <w:rFonts w:ascii="Consolas" w:hAnsi="Consolas"/>
          <w:color w:val="008080"/>
          <w:sz w:val="21"/>
          <w:szCs w:val="21"/>
          <w:lang w:eastAsia="zh-CN"/>
        </w:rPr>
        <w:t>UDP</w:t>
      </w:r>
    </w:p>
    <w:p w14:paraId="2491C26F"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000000"/>
          <w:sz w:val="21"/>
          <w:szCs w:val="21"/>
          <w:lang w:eastAsia="zh-CN"/>
        </w:rPr>
        <w:t xml:space="preserve">rectangle </w:t>
      </w:r>
      <w:r w:rsidRPr="00FD377C">
        <w:rPr>
          <w:rFonts w:ascii="Consolas" w:hAnsi="Consolas"/>
          <w:color w:val="A31515"/>
          <w:sz w:val="21"/>
          <w:szCs w:val="21"/>
          <w:lang w:eastAsia="zh-CN"/>
        </w:rPr>
        <w:t>"IP header"</w:t>
      </w:r>
      <w:r w:rsidRPr="00FD377C">
        <w:rPr>
          <w:rFonts w:ascii="Consolas" w:hAnsi="Consolas"/>
          <w:color w:val="000000"/>
          <w:sz w:val="21"/>
          <w:szCs w:val="21"/>
          <w:lang w:eastAsia="zh-CN"/>
        </w:rPr>
        <w:t xml:space="preserve"> </w:t>
      </w:r>
      <w:r w:rsidRPr="00FD377C">
        <w:rPr>
          <w:rFonts w:ascii="Consolas" w:hAnsi="Consolas"/>
          <w:color w:val="0000FF"/>
          <w:sz w:val="21"/>
          <w:szCs w:val="21"/>
          <w:lang w:eastAsia="zh-CN"/>
        </w:rPr>
        <w:t>as</w:t>
      </w:r>
      <w:r w:rsidRPr="00FD377C">
        <w:rPr>
          <w:rFonts w:ascii="Consolas" w:hAnsi="Consolas"/>
          <w:color w:val="000000"/>
          <w:sz w:val="21"/>
          <w:szCs w:val="21"/>
          <w:lang w:eastAsia="zh-CN"/>
        </w:rPr>
        <w:t xml:space="preserve"> </w:t>
      </w:r>
      <w:r w:rsidRPr="00FD377C">
        <w:rPr>
          <w:rFonts w:ascii="Consolas" w:hAnsi="Consolas"/>
          <w:color w:val="008080"/>
          <w:sz w:val="21"/>
          <w:szCs w:val="21"/>
          <w:lang w:eastAsia="zh-CN"/>
        </w:rPr>
        <w:t>IP</w:t>
      </w:r>
    </w:p>
    <w:p w14:paraId="06DCD413"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p>
    <w:p w14:paraId="60C095C5"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008080"/>
          <w:sz w:val="21"/>
          <w:szCs w:val="21"/>
          <w:lang w:eastAsia="zh-CN"/>
        </w:rPr>
        <w:lastRenderedPageBreak/>
        <w:t>IP</w:t>
      </w:r>
      <w:r w:rsidRPr="00FD377C">
        <w:rPr>
          <w:rFonts w:ascii="Consolas" w:hAnsi="Consolas"/>
          <w:color w:val="000000"/>
          <w:sz w:val="21"/>
          <w:szCs w:val="21"/>
          <w:lang w:eastAsia="zh-CN"/>
        </w:rPr>
        <w:t>-[hidden]&gt;</w:t>
      </w:r>
      <w:r w:rsidRPr="00FD377C">
        <w:rPr>
          <w:rFonts w:ascii="Consolas" w:hAnsi="Consolas"/>
          <w:color w:val="008080"/>
          <w:sz w:val="21"/>
          <w:szCs w:val="21"/>
          <w:lang w:eastAsia="zh-CN"/>
        </w:rPr>
        <w:t>UDP</w:t>
      </w:r>
    </w:p>
    <w:p w14:paraId="573EA199"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008080"/>
          <w:sz w:val="21"/>
          <w:szCs w:val="21"/>
          <w:lang w:eastAsia="zh-CN"/>
        </w:rPr>
        <w:t>UDP</w:t>
      </w:r>
      <w:r w:rsidRPr="00FD377C">
        <w:rPr>
          <w:rFonts w:ascii="Consolas" w:hAnsi="Consolas"/>
          <w:color w:val="000000"/>
          <w:sz w:val="21"/>
          <w:szCs w:val="21"/>
          <w:lang w:eastAsia="zh-CN"/>
        </w:rPr>
        <w:t>-[hidden]&gt;</w:t>
      </w:r>
      <w:r w:rsidRPr="00FD377C">
        <w:rPr>
          <w:rFonts w:ascii="Consolas" w:hAnsi="Consolas"/>
          <w:color w:val="008080"/>
          <w:sz w:val="21"/>
          <w:szCs w:val="21"/>
          <w:lang w:eastAsia="zh-CN"/>
        </w:rPr>
        <w:t>GRE</w:t>
      </w:r>
    </w:p>
    <w:p w14:paraId="18CA4E2A"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008080"/>
          <w:sz w:val="21"/>
          <w:szCs w:val="21"/>
          <w:lang w:eastAsia="zh-CN"/>
        </w:rPr>
        <w:t>GRE</w:t>
      </w:r>
      <w:r w:rsidRPr="00FD377C">
        <w:rPr>
          <w:rFonts w:ascii="Consolas" w:hAnsi="Consolas"/>
          <w:color w:val="000000"/>
          <w:sz w:val="21"/>
          <w:szCs w:val="21"/>
          <w:lang w:eastAsia="zh-CN"/>
        </w:rPr>
        <w:t>-[hidden]&gt;</w:t>
      </w:r>
      <w:r w:rsidRPr="00FD377C">
        <w:rPr>
          <w:rFonts w:ascii="Consolas" w:hAnsi="Consolas"/>
          <w:color w:val="008080"/>
          <w:sz w:val="21"/>
          <w:szCs w:val="21"/>
          <w:lang w:eastAsia="zh-CN"/>
        </w:rPr>
        <w:t>Payload</w:t>
      </w:r>
    </w:p>
    <w:p w14:paraId="24256419"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000000"/>
          <w:sz w:val="21"/>
          <w:szCs w:val="21"/>
          <w:lang w:eastAsia="zh-CN"/>
        </w:rPr>
        <w:t>}</w:t>
      </w:r>
    </w:p>
    <w:p w14:paraId="497DC775" w14:textId="77777777" w:rsidR="00036894" w:rsidRPr="00FD377C" w:rsidRDefault="00036894" w:rsidP="00036894">
      <w:pPr>
        <w:shd w:val="clear" w:color="auto" w:fill="FFFFFE"/>
        <w:spacing w:after="0" w:line="285" w:lineRule="atLeast"/>
        <w:rPr>
          <w:rFonts w:ascii="Consolas" w:hAnsi="Consolas"/>
          <w:color w:val="000000"/>
          <w:sz w:val="21"/>
          <w:szCs w:val="21"/>
          <w:lang w:eastAsia="zh-CN"/>
        </w:rPr>
      </w:pPr>
      <w:r w:rsidRPr="00FD377C">
        <w:rPr>
          <w:rFonts w:ascii="Consolas" w:hAnsi="Consolas"/>
          <w:color w:val="808080"/>
          <w:sz w:val="21"/>
          <w:szCs w:val="21"/>
          <w:lang w:eastAsia="zh-CN"/>
        </w:rPr>
        <w:t>@enduml</w:t>
      </w:r>
    </w:p>
    <w:p w14:paraId="5CA5E6C2" w14:textId="02EFEBBE" w:rsidR="00080512" w:rsidRPr="004D3578" w:rsidRDefault="007807AD" w:rsidP="005D725F">
      <w:pPr>
        <w:pStyle w:val="Heading1"/>
      </w:pPr>
      <w:bookmarkStart w:id="106" w:name="_Toc183431304"/>
      <w:r w:rsidRPr="004D3578">
        <w:t xml:space="preserve">Annex </w:t>
      </w:r>
      <w:r>
        <w:t>C</w:t>
      </w:r>
      <w:r w:rsidRPr="004D3578">
        <w:t xml:space="preserve"> (informative):</w:t>
      </w:r>
      <w:r w:rsidRPr="004D3578">
        <w:br/>
      </w:r>
      <w:r w:rsidR="00080512" w:rsidRPr="004D3578">
        <w:t>Change history</w:t>
      </w:r>
      <w:bookmarkEnd w:id="95"/>
      <w:bookmarkEnd w:id="106"/>
    </w:p>
    <w:p w14:paraId="6BB9ECA0" w14:textId="77084B88"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9394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B9394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93943">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2810ABD5" w:rsidR="003C3971" w:rsidRPr="00315B85" w:rsidRDefault="005D50EE" w:rsidP="00315B85">
            <w:pPr>
              <w:pStyle w:val="TAC"/>
              <w:rPr>
                <w:sz w:val="16"/>
                <w:szCs w:val="16"/>
              </w:rPr>
            </w:pPr>
            <w:r>
              <w:rPr>
                <w:sz w:val="16"/>
                <w:szCs w:val="16"/>
              </w:rPr>
              <w:t>S5-24</w:t>
            </w:r>
            <w:r w:rsidR="00951516">
              <w:rPr>
                <w:sz w:val="16"/>
                <w:szCs w:val="16"/>
              </w:rPr>
              <w:t>5983</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r w:rsidR="00B93943" w:rsidRPr="00315B85" w14:paraId="7F7319E4" w14:textId="77777777" w:rsidTr="00B93943">
        <w:tc>
          <w:tcPr>
            <w:tcW w:w="800" w:type="dxa"/>
            <w:shd w:val="solid" w:color="FFFFFF" w:fill="auto"/>
          </w:tcPr>
          <w:p w14:paraId="4D3F790E" w14:textId="7CEDD5C7" w:rsidR="00B93943" w:rsidRDefault="00B93943" w:rsidP="00B93943">
            <w:pPr>
              <w:pStyle w:val="TAC"/>
              <w:rPr>
                <w:sz w:val="16"/>
                <w:szCs w:val="16"/>
              </w:rPr>
            </w:pPr>
            <w:r>
              <w:rPr>
                <w:sz w:val="16"/>
                <w:szCs w:val="16"/>
              </w:rPr>
              <w:t>2024-10</w:t>
            </w:r>
          </w:p>
        </w:tc>
        <w:tc>
          <w:tcPr>
            <w:tcW w:w="901" w:type="dxa"/>
            <w:shd w:val="solid" w:color="FFFFFF" w:fill="auto"/>
          </w:tcPr>
          <w:p w14:paraId="1713E89A" w14:textId="4B2F38BD" w:rsidR="00B93943" w:rsidRDefault="00B93943" w:rsidP="00B93943">
            <w:pPr>
              <w:pStyle w:val="TAC"/>
              <w:rPr>
                <w:sz w:val="16"/>
                <w:szCs w:val="16"/>
              </w:rPr>
            </w:pPr>
            <w:r>
              <w:rPr>
                <w:sz w:val="16"/>
                <w:szCs w:val="16"/>
              </w:rPr>
              <w:t>SA5#157</w:t>
            </w:r>
          </w:p>
        </w:tc>
        <w:tc>
          <w:tcPr>
            <w:tcW w:w="1134" w:type="dxa"/>
            <w:shd w:val="solid" w:color="FFFFFF" w:fill="auto"/>
          </w:tcPr>
          <w:p w14:paraId="71CF1F9A" w14:textId="6984ACF8" w:rsidR="00B93943" w:rsidRDefault="00B93943" w:rsidP="00B93943">
            <w:pPr>
              <w:pStyle w:val="TAC"/>
              <w:rPr>
                <w:sz w:val="16"/>
                <w:szCs w:val="16"/>
              </w:rPr>
            </w:pPr>
            <w:r>
              <w:rPr>
                <w:sz w:val="16"/>
                <w:szCs w:val="16"/>
              </w:rPr>
              <w:t>S5-245986</w:t>
            </w:r>
          </w:p>
        </w:tc>
        <w:tc>
          <w:tcPr>
            <w:tcW w:w="567" w:type="dxa"/>
            <w:shd w:val="solid" w:color="FFFFFF" w:fill="auto"/>
          </w:tcPr>
          <w:p w14:paraId="31FC57F9" w14:textId="77777777" w:rsidR="00B93943" w:rsidRDefault="00B93943" w:rsidP="00B93943">
            <w:pPr>
              <w:pStyle w:val="TAC"/>
              <w:rPr>
                <w:sz w:val="16"/>
                <w:szCs w:val="16"/>
              </w:rPr>
            </w:pPr>
          </w:p>
        </w:tc>
        <w:tc>
          <w:tcPr>
            <w:tcW w:w="426" w:type="dxa"/>
            <w:shd w:val="solid" w:color="FFFFFF" w:fill="auto"/>
          </w:tcPr>
          <w:p w14:paraId="38C7BD34" w14:textId="77777777" w:rsidR="00B93943" w:rsidRDefault="00B93943" w:rsidP="00B93943">
            <w:pPr>
              <w:pStyle w:val="TAC"/>
              <w:rPr>
                <w:sz w:val="16"/>
                <w:szCs w:val="16"/>
              </w:rPr>
            </w:pPr>
          </w:p>
        </w:tc>
        <w:tc>
          <w:tcPr>
            <w:tcW w:w="425" w:type="dxa"/>
            <w:shd w:val="solid" w:color="FFFFFF" w:fill="auto"/>
          </w:tcPr>
          <w:p w14:paraId="61B2543F" w14:textId="77777777" w:rsidR="00B93943" w:rsidRDefault="00B93943" w:rsidP="00B93943">
            <w:pPr>
              <w:pStyle w:val="TAC"/>
              <w:rPr>
                <w:sz w:val="16"/>
                <w:szCs w:val="16"/>
              </w:rPr>
            </w:pPr>
          </w:p>
        </w:tc>
        <w:tc>
          <w:tcPr>
            <w:tcW w:w="4678" w:type="dxa"/>
            <w:shd w:val="solid" w:color="FFFFFF" w:fill="auto"/>
          </w:tcPr>
          <w:p w14:paraId="1156E55B" w14:textId="24E43837" w:rsidR="00B93943" w:rsidRDefault="00B93943" w:rsidP="00B93943">
            <w:pPr>
              <w:pStyle w:val="TAL"/>
              <w:rPr>
                <w:sz w:val="16"/>
                <w:szCs w:val="16"/>
              </w:rPr>
            </w:pPr>
            <w:r w:rsidRPr="00550D44">
              <w:rPr>
                <w:rFonts w:ascii="Calibri" w:hAnsi="Calibri" w:cs="Calibri"/>
                <w:szCs w:val="24"/>
              </w:rPr>
              <w:t>pCR of draft TS28.abc Stage 1 skeleton</w:t>
            </w:r>
          </w:p>
        </w:tc>
        <w:tc>
          <w:tcPr>
            <w:tcW w:w="708" w:type="dxa"/>
            <w:shd w:val="solid" w:color="FFFFFF" w:fill="auto"/>
          </w:tcPr>
          <w:p w14:paraId="4DA9A02F" w14:textId="2262817A" w:rsidR="00B93943" w:rsidRDefault="00B93943" w:rsidP="00B93943">
            <w:pPr>
              <w:pStyle w:val="TAC"/>
              <w:rPr>
                <w:sz w:val="16"/>
                <w:szCs w:val="16"/>
              </w:rPr>
            </w:pPr>
            <w:r>
              <w:rPr>
                <w:sz w:val="16"/>
                <w:szCs w:val="16"/>
              </w:rPr>
              <w:t>V0.1.0</w:t>
            </w:r>
          </w:p>
        </w:tc>
      </w:tr>
      <w:tr w:rsidR="00B93943" w:rsidRPr="00315B85" w14:paraId="4F6B53C8" w14:textId="77777777" w:rsidTr="00B93943">
        <w:tc>
          <w:tcPr>
            <w:tcW w:w="800" w:type="dxa"/>
            <w:shd w:val="solid" w:color="FFFFFF" w:fill="auto"/>
          </w:tcPr>
          <w:p w14:paraId="78118621" w14:textId="6DA097D4" w:rsidR="00B93943" w:rsidRDefault="00B93943" w:rsidP="00B93943">
            <w:pPr>
              <w:pStyle w:val="TAC"/>
              <w:rPr>
                <w:sz w:val="16"/>
                <w:szCs w:val="16"/>
              </w:rPr>
            </w:pPr>
            <w:r>
              <w:rPr>
                <w:sz w:val="16"/>
                <w:szCs w:val="16"/>
              </w:rPr>
              <w:t>2024-10</w:t>
            </w:r>
          </w:p>
        </w:tc>
        <w:tc>
          <w:tcPr>
            <w:tcW w:w="901" w:type="dxa"/>
            <w:shd w:val="solid" w:color="FFFFFF" w:fill="auto"/>
          </w:tcPr>
          <w:p w14:paraId="53538909" w14:textId="44ED92CE" w:rsidR="00B93943" w:rsidRDefault="00B93943" w:rsidP="00B93943">
            <w:pPr>
              <w:pStyle w:val="TAC"/>
              <w:rPr>
                <w:sz w:val="16"/>
                <w:szCs w:val="16"/>
              </w:rPr>
            </w:pPr>
            <w:r>
              <w:rPr>
                <w:sz w:val="16"/>
                <w:szCs w:val="16"/>
              </w:rPr>
              <w:t>SA5#157</w:t>
            </w:r>
          </w:p>
        </w:tc>
        <w:tc>
          <w:tcPr>
            <w:tcW w:w="1134" w:type="dxa"/>
            <w:shd w:val="solid" w:color="FFFFFF" w:fill="auto"/>
          </w:tcPr>
          <w:p w14:paraId="46BD1196" w14:textId="5057EE77" w:rsidR="00B93943" w:rsidRDefault="00B93943" w:rsidP="00B93943">
            <w:pPr>
              <w:pStyle w:val="TAC"/>
              <w:rPr>
                <w:sz w:val="16"/>
                <w:szCs w:val="16"/>
              </w:rPr>
            </w:pPr>
            <w:r>
              <w:rPr>
                <w:sz w:val="16"/>
                <w:szCs w:val="16"/>
              </w:rPr>
              <w:t>S5-245987</w:t>
            </w:r>
          </w:p>
        </w:tc>
        <w:tc>
          <w:tcPr>
            <w:tcW w:w="567" w:type="dxa"/>
            <w:shd w:val="solid" w:color="FFFFFF" w:fill="auto"/>
          </w:tcPr>
          <w:p w14:paraId="5E586FDF" w14:textId="77777777" w:rsidR="00B93943" w:rsidRDefault="00B93943" w:rsidP="00B93943">
            <w:pPr>
              <w:pStyle w:val="TAC"/>
              <w:rPr>
                <w:sz w:val="16"/>
                <w:szCs w:val="16"/>
              </w:rPr>
            </w:pPr>
          </w:p>
        </w:tc>
        <w:tc>
          <w:tcPr>
            <w:tcW w:w="426" w:type="dxa"/>
            <w:shd w:val="solid" w:color="FFFFFF" w:fill="auto"/>
          </w:tcPr>
          <w:p w14:paraId="01C8A9B0" w14:textId="77777777" w:rsidR="00B93943" w:rsidRDefault="00B93943" w:rsidP="00B93943">
            <w:pPr>
              <w:pStyle w:val="TAC"/>
              <w:rPr>
                <w:sz w:val="16"/>
                <w:szCs w:val="16"/>
              </w:rPr>
            </w:pPr>
          </w:p>
        </w:tc>
        <w:tc>
          <w:tcPr>
            <w:tcW w:w="425" w:type="dxa"/>
            <w:shd w:val="solid" w:color="FFFFFF" w:fill="auto"/>
          </w:tcPr>
          <w:p w14:paraId="0A227917" w14:textId="77777777" w:rsidR="00B93943" w:rsidRDefault="00B93943" w:rsidP="00B93943">
            <w:pPr>
              <w:pStyle w:val="TAC"/>
              <w:rPr>
                <w:sz w:val="16"/>
                <w:szCs w:val="16"/>
              </w:rPr>
            </w:pPr>
          </w:p>
        </w:tc>
        <w:tc>
          <w:tcPr>
            <w:tcW w:w="4678" w:type="dxa"/>
            <w:shd w:val="solid" w:color="FFFFFF" w:fill="auto"/>
          </w:tcPr>
          <w:p w14:paraId="678C2B04" w14:textId="7AFF9F43" w:rsidR="00B93943" w:rsidRDefault="00B93943" w:rsidP="00B93943">
            <w:pPr>
              <w:pStyle w:val="TAL"/>
              <w:rPr>
                <w:sz w:val="16"/>
                <w:szCs w:val="16"/>
              </w:rPr>
            </w:pPr>
            <w:r w:rsidRPr="00550D44">
              <w:rPr>
                <w:rFonts w:ascii="Calibri" w:hAnsi="Calibri" w:cs="Calibri"/>
                <w:szCs w:val="24"/>
              </w:rPr>
              <w:t>pCR of draft TS28.abc Stage 2 skeleton</w:t>
            </w:r>
          </w:p>
        </w:tc>
        <w:tc>
          <w:tcPr>
            <w:tcW w:w="708" w:type="dxa"/>
            <w:shd w:val="solid" w:color="FFFFFF" w:fill="auto"/>
          </w:tcPr>
          <w:p w14:paraId="075B2A1D" w14:textId="08EEF1E8" w:rsidR="00B93943" w:rsidRDefault="00B93943" w:rsidP="00B93943">
            <w:pPr>
              <w:pStyle w:val="TAC"/>
              <w:rPr>
                <w:sz w:val="16"/>
                <w:szCs w:val="16"/>
              </w:rPr>
            </w:pPr>
            <w:r>
              <w:rPr>
                <w:sz w:val="16"/>
                <w:szCs w:val="16"/>
              </w:rPr>
              <w:t>V0.1.0</w:t>
            </w:r>
          </w:p>
        </w:tc>
      </w:tr>
      <w:tr w:rsidR="00B93943" w:rsidRPr="00315B85" w14:paraId="55CCCBED" w14:textId="77777777" w:rsidTr="00B93943">
        <w:tc>
          <w:tcPr>
            <w:tcW w:w="800" w:type="dxa"/>
            <w:shd w:val="solid" w:color="FFFFFF" w:fill="auto"/>
          </w:tcPr>
          <w:p w14:paraId="54998AC9" w14:textId="6925CD2A" w:rsidR="00B93943" w:rsidRDefault="00B93943" w:rsidP="00B93943">
            <w:pPr>
              <w:pStyle w:val="TAC"/>
              <w:rPr>
                <w:sz w:val="16"/>
                <w:szCs w:val="16"/>
              </w:rPr>
            </w:pPr>
            <w:r>
              <w:rPr>
                <w:sz w:val="16"/>
                <w:szCs w:val="16"/>
              </w:rPr>
              <w:t>2024-10</w:t>
            </w:r>
          </w:p>
        </w:tc>
        <w:tc>
          <w:tcPr>
            <w:tcW w:w="901" w:type="dxa"/>
            <w:shd w:val="solid" w:color="FFFFFF" w:fill="auto"/>
          </w:tcPr>
          <w:p w14:paraId="216E3263" w14:textId="6A3CA669" w:rsidR="00B93943" w:rsidRDefault="00B93943" w:rsidP="00B93943">
            <w:pPr>
              <w:pStyle w:val="TAC"/>
              <w:rPr>
                <w:sz w:val="16"/>
                <w:szCs w:val="16"/>
              </w:rPr>
            </w:pPr>
            <w:r>
              <w:rPr>
                <w:sz w:val="16"/>
                <w:szCs w:val="16"/>
              </w:rPr>
              <w:t>SA5#157</w:t>
            </w:r>
          </w:p>
        </w:tc>
        <w:tc>
          <w:tcPr>
            <w:tcW w:w="1134" w:type="dxa"/>
            <w:shd w:val="solid" w:color="FFFFFF" w:fill="auto"/>
          </w:tcPr>
          <w:p w14:paraId="1B8FD2FD" w14:textId="41170902" w:rsidR="00B93943" w:rsidRDefault="00B93943" w:rsidP="00B93943">
            <w:pPr>
              <w:pStyle w:val="TAC"/>
              <w:rPr>
                <w:sz w:val="16"/>
                <w:szCs w:val="16"/>
              </w:rPr>
            </w:pPr>
            <w:r>
              <w:rPr>
                <w:sz w:val="16"/>
                <w:szCs w:val="16"/>
              </w:rPr>
              <w:t>S5-245988</w:t>
            </w:r>
          </w:p>
        </w:tc>
        <w:tc>
          <w:tcPr>
            <w:tcW w:w="567" w:type="dxa"/>
            <w:shd w:val="solid" w:color="FFFFFF" w:fill="auto"/>
          </w:tcPr>
          <w:p w14:paraId="779DF146" w14:textId="77777777" w:rsidR="00B93943" w:rsidRDefault="00B93943" w:rsidP="00B93943">
            <w:pPr>
              <w:pStyle w:val="TAC"/>
              <w:rPr>
                <w:sz w:val="16"/>
                <w:szCs w:val="16"/>
              </w:rPr>
            </w:pPr>
          </w:p>
        </w:tc>
        <w:tc>
          <w:tcPr>
            <w:tcW w:w="426" w:type="dxa"/>
            <w:shd w:val="solid" w:color="FFFFFF" w:fill="auto"/>
          </w:tcPr>
          <w:p w14:paraId="013E0192" w14:textId="77777777" w:rsidR="00B93943" w:rsidRDefault="00B93943" w:rsidP="00B93943">
            <w:pPr>
              <w:pStyle w:val="TAC"/>
              <w:rPr>
                <w:sz w:val="16"/>
                <w:szCs w:val="16"/>
              </w:rPr>
            </w:pPr>
          </w:p>
        </w:tc>
        <w:tc>
          <w:tcPr>
            <w:tcW w:w="425" w:type="dxa"/>
            <w:shd w:val="solid" w:color="FFFFFF" w:fill="auto"/>
          </w:tcPr>
          <w:p w14:paraId="42CEEA52" w14:textId="77777777" w:rsidR="00B93943" w:rsidRDefault="00B93943" w:rsidP="00B93943">
            <w:pPr>
              <w:pStyle w:val="TAC"/>
              <w:rPr>
                <w:sz w:val="16"/>
                <w:szCs w:val="16"/>
              </w:rPr>
            </w:pPr>
          </w:p>
        </w:tc>
        <w:tc>
          <w:tcPr>
            <w:tcW w:w="4678" w:type="dxa"/>
            <w:shd w:val="solid" w:color="FFFFFF" w:fill="auto"/>
          </w:tcPr>
          <w:p w14:paraId="1700330B" w14:textId="60A48D39" w:rsidR="00B93943" w:rsidRDefault="00B93943" w:rsidP="00B93943">
            <w:pPr>
              <w:pStyle w:val="TAL"/>
              <w:rPr>
                <w:sz w:val="16"/>
                <w:szCs w:val="16"/>
              </w:rPr>
            </w:pPr>
            <w:r w:rsidRPr="00550D44">
              <w:rPr>
                <w:rFonts w:ascii="Calibri" w:hAnsi="Calibri" w:cs="Calibri"/>
                <w:szCs w:val="24"/>
              </w:rPr>
              <w:t>pCR of draft TS28.abc Stage 3 skeleton</w:t>
            </w:r>
          </w:p>
        </w:tc>
        <w:tc>
          <w:tcPr>
            <w:tcW w:w="708" w:type="dxa"/>
            <w:shd w:val="solid" w:color="FFFFFF" w:fill="auto"/>
          </w:tcPr>
          <w:p w14:paraId="7DB2F779" w14:textId="1E93F341" w:rsidR="00B93943" w:rsidRDefault="00B93943" w:rsidP="00B93943">
            <w:pPr>
              <w:pStyle w:val="TAC"/>
              <w:rPr>
                <w:sz w:val="16"/>
                <w:szCs w:val="16"/>
              </w:rPr>
            </w:pPr>
            <w:r>
              <w:rPr>
                <w:sz w:val="16"/>
                <w:szCs w:val="16"/>
              </w:rPr>
              <w:t>V0.1.0</w:t>
            </w:r>
          </w:p>
        </w:tc>
      </w:tr>
      <w:tr w:rsidR="00B93943" w:rsidRPr="00315B85" w14:paraId="1A3D8913" w14:textId="77777777" w:rsidTr="00B93943">
        <w:tc>
          <w:tcPr>
            <w:tcW w:w="800" w:type="dxa"/>
            <w:shd w:val="solid" w:color="FFFFFF" w:fill="auto"/>
          </w:tcPr>
          <w:p w14:paraId="2CB9E1ED" w14:textId="33C90866" w:rsidR="00B93943" w:rsidRDefault="00B93943" w:rsidP="00B93943">
            <w:pPr>
              <w:pStyle w:val="TAC"/>
              <w:rPr>
                <w:sz w:val="16"/>
                <w:szCs w:val="16"/>
              </w:rPr>
            </w:pPr>
            <w:r>
              <w:rPr>
                <w:sz w:val="16"/>
                <w:szCs w:val="16"/>
              </w:rPr>
              <w:t>2024-10</w:t>
            </w:r>
          </w:p>
        </w:tc>
        <w:tc>
          <w:tcPr>
            <w:tcW w:w="901" w:type="dxa"/>
            <w:shd w:val="solid" w:color="FFFFFF" w:fill="auto"/>
          </w:tcPr>
          <w:p w14:paraId="721D0B46" w14:textId="42540D5E" w:rsidR="00B93943" w:rsidRDefault="00B93943" w:rsidP="00B93943">
            <w:pPr>
              <w:pStyle w:val="TAC"/>
              <w:rPr>
                <w:sz w:val="16"/>
                <w:szCs w:val="16"/>
              </w:rPr>
            </w:pPr>
            <w:r>
              <w:rPr>
                <w:sz w:val="16"/>
                <w:szCs w:val="16"/>
              </w:rPr>
              <w:t>SA5#157</w:t>
            </w:r>
          </w:p>
        </w:tc>
        <w:tc>
          <w:tcPr>
            <w:tcW w:w="1134" w:type="dxa"/>
            <w:shd w:val="solid" w:color="FFFFFF" w:fill="auto"/>
          </w:tcPr>
          <w:p w14:paraId="5F4675E3" w14:textId="688AAD2C" w:rsidR="00B93943" w:rsidRDefault="00B93943" w:rsidP="00B93943">
            <w:pPr>
              <w:pStyle w:val="TAC"/>
              <w:rPr>
                <w:sz w:val="16"/>
                <w:szCs w:val="16"/>
              </w:rPr>
            </w:pPr>
            <w:r>
              <w:rPr>
                <w:sz w:val="16"/>
                <w:szCs w:val="16"/>
              </w:rPr>
              <w:t>S5-245984</w:t>
            </w:r>
          </w:p>
        </w:tc>
        <w:tc>
          <w:tcPr>
            <w:tcW w:w="567" w:type="dxa"/>
            <w:shd w:val="solid" w:color="FFFFFF" w:fill="auto"/>
          </w:tcPr>
          <w:p w14:paraId="2D25703D" w14:textId="77777777" w:rsidR="00B93943" w:rsidRDefault="00B93943" w:rsidP="00B93943">
            <w:pPr>
              <w:pStyle w:val="TAC"/>
              <w:rPr>
                <w:sz w:val="16"/>
                <w:szCs w:val="16"/>
              </w:rPr>
            </w:pPr>
          </w:p>
        </w:tc>
        <w:tc>
          <w:tcPr>
            <w:tcW w:w="426" w:type="dxa"/>
            <w:shd w:val="solid" w:color="FFFFFF" w:fill="auto"/>
          </w:tcPr>
          <w:p w14:paraId="104FA7C9" w14:textId="77777777" w:rsidR="00B93943" w:rsidRDefault="00B93943" w:rsidP="00B93943">
            <w:pPr>
              <w:pStyle w:val="TAC"/>
              <w:rPr>
                <w:sz w:val="16"/>
                <w:szCs w:val="16"/>
              </w:rPr>
            </w:pPr>
          </w:p>
        </w:tc>
        <w:tc>
          <w:tcPr>
            <w:tcW w:w="425" w:type="dxa"/>
            <w:shd w:val="solid" w:color="FFFFFF" w:fill="auto"/>
          </w:tcPr>
          <w:p w14:paraId="5AE47268" w14:textId="77777777" w:rsidR="00B93943" w:rsidRDefault="00B93943" w:rsidP="00B93943">
            <w:pPr>
              <w:pStyle w:val="TAC"/>
              <w:rPr>
                <w:sz w:val="16"/>
                <w:szCs w:val="16"/>
              </w:rPr>
            </w:pPr>
          </w:p>
        </w:tc>
        <w:tc>
          <w:tcPr>
            <w:tcW w:w="4678" w:type="dxa"/>
            <w:shd w:val="solid" w:color="FFFFFF" w:fill="auto"/>
          </w:tcPr>
          <w:p w14:paraId="0905D5F4" w14:textId="4754948C" w:rsidR="00B93943" w:rsidRDefault="00B93943" w:rsidP="00B93943">
            <w:pPr>
              <w:pStyle w:val="TAL"/>
              <w:rPr>
                <w:sz w:val="16"/>
                <w:szCs w:val="16"/>
              </w:rPr>
            </w:pPr>
            <w:r w:rsidRPr="00550D44">
              <w:rPr>
                <w:rFonts w:ascii="Calibri" w:hAnsi="Calibri" w:cs="Calibri"/>
                <w:szCs w:val="24"/>
              </w:rPr>
              <w:t>pCR of draft TS28.abc Introduction</w:t>
            </w:r>
          </w:p>
        </w:tc>
        <w:tc>
          <w:tcPr>
            <w:tcW w:w="708" w:type="dxa"/>
            <w:shd w:val="solid" w:color="FFFFFF" w:fill="auto"/>
          </w:tcPr>
          <w:p w14:paraId="3FEDA0C5" w14:textId="3150C65E" w:rsidR="00B93943" w:rsidRDefault="00B93943" w:rsidP="00B93943">
            <w:pPr>
              <w:pStyle w:val="TAC"/>
              <w:rPr>
                <w:sz w:val="16"/>
                <w:szCs w:val="16"/>
              </w:rPr>
            </w:pPr>
            <w:r>
              <w:rPr>
                <w:sz w:val="16"/>
                <w:szCs w:val="16"/>
              </w:rPr>
              <w:t>V0.1.0</w:t>
            </w:r>
          </w:p>
        </w:tc>
      </w:tr>
      <w:tr w:rsidR="00B93943" w:rsidRPr="00315B85" w14:paraId="10C316CF" w14:textId="77777777" w:rsidTr="00B93943">
        <w:tc>
          <w:tcPr>
            <w:tcW w:w="800" w:type="dxa"/>
            <w:shd w:val="solid" w:color="FFFFFF" w:fill="auto"/>
          </w:tcPr>
          <w:p w14:paraId="479CB9EE" w14:textId="2D91A099" w:rsidR="00B93943" w:rsidRDefault="00B93943" w:rsidP="00B93943">
            <w:pPr>
              <w:pStyle w:val="TAC"/>
              <w:rPr>
                <w:sz w:val="16"/>
                <w:szCs w:val="16"/>
              </w:rPr>
            </w:pPr>
            <w:r>
              <w:rPr>
                <w:sz w:val="16"/>
                <w:szCs w:val="16"/>
              </w:rPr>
              <w:t>2024-10</w:t>
            </w:r>
          </w:p>
        </w:tc>
        <w:tc>
          <w:tcPr>
            <w:tcW w:w="901" w:type="dxa"/>
            <w:shd w:val="solid" w:color="FFFFFF" w:fill="auto"/>
          </w:tcPr>
          <w:p w14:paraId="6295CCB4" w14:textId="46CAD211" w:rsidR="00B93943" w:rsidRDefault="00B93943" w:rsidP="00B93943">
            <w:pPr>
              <w:pStyle w:val="TAC"/>
              <w:rPr>
                <w:sz w:val="16"/>
                <w:szCs w:val="16"/>
              </w:rPr>
            </w:pPr>
            <w:r>
              <w:rPr>
                <w:sz w:val="16"/>
                <w:szCs w:val="16"/>
              </w:rPr>
              <w:t>SA5#157</w:t>
            </w:r>
          </w:p>
        </w:tc>
        <w:tc>
          <w:tcPr>
            <w:tcW w:w="1134" w:type="dxa"/>
            <w:shd w:val="solid" w:color="FFFFFF" w:fill="auto"/>
          </w:tcPr>
          <w:p w14:paraId="27DB0F27" w14:textId="1711C31B" w:rsidR="00B93943" w:rsidRDefault="00FC5DE9" w:rsidP="00B93943">
            <w:pPr>
              <w:pStyle w:val="TAC"/>
              <w:rPr>
                <w:sz w:val="16"/>
                <w:szCs w:val="16"/>
              </w:rPr>
            </w:pPr>
            <w:r>
              <w:rPr>
                <w:sz w:val="16"/>
                <w:szCs w:val="16"/>
              </w:rPr>
              <w:t>S5-24598</w:t>
            </w:r>
            <w:r w:rsidR="00F81334">
              <w:rPr>
                <w:sz w:val="16"/>
                <w:szCs w:val="16"/>
              </w:rPr>
              <w:t>5</w:t>
            </w:r>
          </w:p>
        </w:tc>
        <w:tc>
          <w:tcPr>
            <w:tcW w:w="567" w:type="dxa"/>
            <w:shd w:val="solid" w:color="FFFFFF" w:fill="auto"/>
          </w:tcPr>
          <w:p w14:paraId="19E10504" w14:textId="77777777" w:rsidR="00B93943" w:rsidRDefault="00B93943" w:rsidP="00B93943">
            <w:pPr>
              <w:pStyle w:val="TAC"/>
              <w:rPr>
                <w:sz w:val="16"/>
                <w:szCs w:val="16"/>
              </w:rPr>
            </w:pPr>
          </w:p>
        </w:tc>
        <w:tc>
          <w:tcPr>
            <w:tcW w:w="426" w:type="dxa"/>
            <w:shd w:val="solid" w:color="FFFFFF" w:fill="auto"/>
          </w:tcPr>
          <w:p w14:paraId="688A269E" w14:textId="77777777" w:rsidR="00B93943" w:rsidRDefault="00B93943" w:rsidP="00B93943">
            <w:pPr>
              <w:pStyle w:val="TAC"/>
              <w:rPr>
                <w:sz w:val="16"/>
                <w:szCs w:val="16"/>
              </w:rPr>
            </w:pPr>
          </w:p>
        </w:tc>
        <w:tc>
          <w:tcPr>
            <w:tcW w:w="425" w:type="dxa"/>
            <w:shd w:val="solid" w:color="FFFFFF" w:fill="auto"/>
          </w:tcPr>
          <w:p w14:paraId="16F87622" w14:textId="77777777" w:rsidR="00B93943" w:rsidRDefault="00B93943" w:rsidP="00B93943">
            <w:pPr>
              <w:pStyle w:val="TAC"/>
              <w:rPr>
                <w:sz w:val="16"/>
                <w:szCs w:val="16"/>
              </w:rPr>
            </w:pPr>
          </w:p>
        </w:tc>
        <w:tc>
          <w:tcPr>
            <w:tcW w:w="4678" w:type="dxa"/>
            <w:shd w:val="solid" w:color="FFFFFF" w:fill="auto"/>
          </w:tcPr>
          <w:p w14:paraId="54D8BE0F" w14:textId="57214D34" w:rsidR="00B93943" w:rsidRDefault="00FC5DE9" w:rsidP="00B93943">
            <w:pPr>
              <w:pStyle w:val="TAL"/>
              <w:rPr>
                <w:sz w:val="16"/>
                <w:szCs w:val="16"/>
              </w:rPr>
            </w:pPr>
            <w:r w:rsidRPr="00550D44">
              <w:rPr>
                <w:rFonts w:ascii="Calibri" w:hAnsi="Calibri" w:cs="Calibri"/>
                <w:szCs w:val="24"/>
              </w:rPr>
              <w:t>pCR of draft TS28.abc Scope</w:t>
            </w:r>
          </w:p>
        </w:tc>
        <w:tc>
          <w:tcPr>
            <w:tcW w:w="708" w:type="dxa"/>
            <w:shd w:val="solid" w:color="FFFFFF" w:fill="auto"/>
          </w:tcPr>
          <w:p w14:paraId="1A0018C6" w14:textId="1203724B" w:rsidR="00B93943" w:rsidRDefault="00B93943" w:rsidP="00B93943">
            <w:pPr>
              <w:pStyle w:val="TAC"/>
              <w:rPr>
                <w:sz w:val="16"/>
                <w:szCs w:val="16"/>
              </w:rPr>
            </w:pPr>
            <w:r>
              <w:rPr>
                <w:sz w:val="16"/>
                <w:szCs w:val="16"/>
              </w:rPr>
              <w:t>V0.1.0</w:t>
            </w:r>
          </w:p>
        </w:tc>
      </w:tr>
      <w:tr w:rsidR="00FC5DE9" w:rsidRPr="00315B85" w14:paraId="6B04850F" w14:textId="77777777" w:rsidTr="00B93943">
        <w:tc>
          <w:tcPr>
            <w:tcW w:w="800" w:type="dxa"/>
            <w:shd w:val="solid" w:color="FFFFFF" w:fill="auto"/>
          </w:tcPr>
          <w:p w14:paraId="44518CCE" w14:textId="2FE1E48B" w:rsidR="00FC5DE9" w:rsidRDefault="00FC5DE9" w:rsidP="00FC5DE9">
            <w:pPr>
              <w:pStyle w:val="TAC"/>
              <w:rPr>
                <w:sz w:val="16"/>
                <w:szCs w:val="16"/>
              </w:rPr>
            </w:pPr>
            <w:r>
              <w:rPr>
                <w:sz w:val="16"/>
                <w:szCs w:val="16"/>
              </w:rPr>
              <w:t>2024-10</w:t>
            </w:r>
          </w:p>
        </w:tc>
        <w:tc>
          <w:tcPr>
            <w:tcW w:w="901" w:type="dxa"/>
            <w:shd w:val="solid" w:color="FFFFFF" w:fill="auto"/>
          </w:tcPr>
          <w:p w14:paraId="07939DF8" w14:textId="080977B3" w:rsidR="00FC5DE9" w:rsidRDefault="00FC5DE9" w:rsidP="00FC5DE9">
            <w:pPr>
              <w:pStyle w:val="TAC"/>
              <w:rPr>
                <w:sz w:val="16"/>
                <w:szCs w:val="16"/>
              </w:rPr>
            </w:pPr>
            <w:r>
              <w:rPr>
                <w:sz w:val="16"/>
                <w:szCs w:val="16"/>
              </w:rPr>
              <w:t>SA5#157</w:t>
            </w:r>
          </w:p>
        </w:tc>
        <w:tc>
          <w:tcPr>
            <w:tcW w:w="1134" w:type="dxa"/>
            <w:shd w:val="solid" w:color="FFFFFF" w:fill="auto"/>
          </w:tcPr>
          <w:p w14:paraId="451FF27C" w14:textId="692D2823" w:rsidR="00FC5DE9" w:rsidRDefault="00FC5DE9" w:rsidP="00FC5DE9">
            <w:pPr>
              <w:pStyle w:val="TAC"/>
              <w:rPr>
                <w:sz w:val="16"/>
                <w:szCs w:val="16"/>
              </w:rPr>
            </w:pPr>
            <w:r>
              <w:rPr>
                <w:sz w:val="16"/>
                <w:szCs w:val="16"/>
              </w:rPr>
              <w:t>S5-245989</w:t>
            </w:r>
          </w:p>
        </w:tc>
        <w:tc>
          <w:tcPr>
            <w:tcW w:w="567" w:type="dxa"/>
            <w:shd w:val="solid" w:color="FFFFFF" w:fill="auto"/>
          </w:tcPr>
          <w:p w14:paraId="75A64C25" w14:textId="77777777" w:rsidR="00FC5DE9" w:rsidRDefault="00FC5DE9" w:rsidP="00FC5DE9">
            <w:pPr>
              <w:pStyle w:val="TAC"/>
              <w:rPr>
                <w:sz w:val="16"/>
                <w:szCs w:val="16"/>
              </w:rPr>
            </w:pPr>
          </w:p>
        </w:tc>
        <w:tc>
          <w:tcPr>
            <w:tcW w:w="426" w:type="dxa"/>
            <w:shd w:val="solid" w:color="FFFFFF" w:fill="auto"/>
          </w:tcPr>
          <w:p w14:paraId="07C42420" w14:textId="77777777" w:rsidR="00FC5DE9" w:rsidRDefault="00FC5DE9" w:rsidP="00FC5DE9">
            <w:pPr>
              <w:pStyle w:val="TAC"/>
              <w:rPr>
                <w:sz w:val="16"/>
                <w:szCs w:val="16"/>
              </w:rPr>
            </w:pPr>
          </w:p>
        </w:tc>
        <w:tc>
          <w:tcPr>
            <w:tcW w:w="425" w:type="dxa"/>
            <w:shd w:val="solid" w:color="FFFFFF" w:fill="auto"/>
          </w:tcPr>
          <w:p w14:paraId="0AAA9CB2" w14:textId="77777777" w:rsidR="00FC5DE9" w:rsidRDefault="00FC5DE9" w:rsidP="00FC5DE9">
            <w:pPr>
              <w:pStyle w:val="TAC"/>
              <w:rPr>
                <w:sz w:val="16"/>
                <w:szCs w:val="16"/>
              </w:rPr>
            </w:pPr>
          </w:p>
        </w:tc>
        <w:tc>
          <w:tcPr>
            <w:tcW w:w="4678" w:type="dxa"/>
            <w:shd w:val="solid" w:color="FFFFFF" w:fill="auto"/>
          </w:tcPr>
          <w:p w14:paraId="4E4A0D90" w14:textId="61B9D292" w:rsidR="00FC5DE9" w:rsidRPr="00550D44" w:rsidRDefault="00FC5DE9" w:rsidP="00FC5DE9">
            <w:pPr>
              <w:pStyle w:val="TAL"/>
              <w:rPr>
                <w:rFonts w:ascii="Calibri" w:hAnsi="Calibri" w:cs="Calibri"/>
                <w:szCs w:val="24"/>
              </w:rPr>
            </w:pPr>
            <w:r w:rsidRPr="00550D44">
              <w:rPr>
                <w:rFonts w:ascii="Calibri" w:hAnsi="Calibri" w:cs="Calibri"/>
                <w:szCs w:val="24"/>
              </w:rPr>
              <w:t>pCR of draft TS28.abc Stage 1 requirements</w:t>
            </w:r>
          </w:p>
        </w:tc>
        <w:tc>
          <w:tcPr>
            <w:tcW w:w="708" w:type="dxa"/>
            <w:shd w:val="solid" w:color="FFFFFF" w:fill="auto"/>
          </w:tcPr>
          <w:p w14:paraId="09F7304C" w14:textId="1C610AD6" w:rsidR="00FC5DE9" w:rsidRDefault="00FC5DE9" w:rsidP="00FC5DE9">
            <w:pPr>
              <w:pStyle w:val="TAC"/>
              <w:rPr>
                <w:sz w:val="16"/>
                <w:szCs w:val="16"/>
              </w:rPr>
            </w:pPr>
            <w:r>
              <w:rPr>
                <w:sz w:val="16"/>
                <w:szCs w:val="16"/>
              </w:rPr>
              <w:t>V0.1.0</w:t>
            </w:r>
          </w:p>
        </w:tc>
      </w:tr>
      <w:tr w:rsidR="0086648D" w:rsidRPr="00315B85" w14:paraId="247739FC" w14:textId="77777777" w:rsidTr="00B93943">
        <w:tc>
          <w:tcPr>
            <w:tcW w:w="800" w:type="dxa"/>
            <w:shd w:val="solid" w:color="FFFFFF" w:fill="auto"/>
          </w:tcPr>
          <w:p w14:paraId="558DC1CA" w14:textId="2E15D882" w:rsidR="0086648D" w:rsidRDefault="0086648D" w:rsidP="0086648D">
            <w:pPr>
              <w:pStyle w:val="TAC"/>
              <w:rPr>
                <w:sz w:val="16"/>
                <w:szCs w:val="16"/>
              </w:rPr>
            </w:pPr>
            <w:r>
              <w:rPr>
                <w:sz w:val="16"/>
                <w:szCs w:val="16"/>
              </w:rPr>
              <w:t>2024-11</w:t>
            </w:r>
          </w:p>
        </w:tc>
        <w:tc>
          <w:tcPr>
            <w:tcW w:w="901" w:type="dxa"/>
            <w:shd w:val="solid" w:color="FFFFFF" w:fill="auto"/>
          </w:tcPr>
          <w:p w14:paraId="3A504211" w14:textId="171FB444" w:rsidR="0086648D" w:rsidRDefault="0086648D" w:rsidP="0086648D">
            <w:pPr>
              <w:pStyle w:val="TAC"/>
              <w:rPr>
                <w:sz w:val="16"/>
                <w:szCs w:val="16"/>
              </w:rPr>
            </w:pPr>
            <w:r>
              <w:rPr>
                <w:sz w:val="16"/>
                <w:szCs w:val="16"/>
              </w:rPr>
              <w:t>SA5#158</w:t>
            </w:r>
          </w:p>
        </w:tc>
        <w:tc>
          <w:tcPr>
            <w:tcW w:w="1134" w:type="dxa"/>
            <w:shd w:val="solid" w:color="FFFFFF" w:fill="auto"/>
          </w:tcPr>
          <w:p w14:paraId="34035E4B" w14:textId="365361A8" w:rsidR="0086648D" w:rsidRDefault="0086648D" w:rsidP="0086648D">
            <w:pPr>
              <w:pStyle w:val="TAC"/>
              <w:rPr>
                <w:sz w:val="16"/>
                <w:szCs w:val="16"/>
              </w:rPr>
            </w:pPr>
            <w:r>
              <w:rPr>
                <w:sz w:val="16"/>
                <w:szCs w:val="16"/>
              </w:rPr>
              <w:t>S5-247351</w:t>
            </w:r>
          </w:p>
        </w:tc>
        <w:tc>
          <w:tcPr>
            <w:tcW w:w="567" w:type="dxa"/>
            <w:shd w:val="solid" w:color="FFFFFF" w:fill="auto"/>
          </w:tcPr>
          <w:p w14:paraId="00452E1B" w14:textId="77777777" w:rsidR="0086648D" w:rsidRDefault="0086648D" w:rsidP="0086648D">
            <w:pPr>
              <w:pStyle w:val="TAC"/>
              <w:rPr>
                <w:sz w:val="16"/>
                <w:szCs w:val="16"/>
              </w:rPr>
            </w:pPr>
          </w:p>
        </w:tc>
        <w:tc>
          <w:tcPr>
            <w:tcW w:w="426" w:type="dxa"/>
            <w:shd w:val="solid" w:color="FFFFFF" w:fill="auto"/>
          </w:tcPr>
          <w:p w14:paraId="79066087" w14:textId="77777777" w:rsidR="0086648D" w:rsidRDefault="0086648D" w:rsidP="0086648D">
            <w:pPr>
              <w:pStyle w:val="TAC"/>
              <w:rPr>
                <w:sz w:val="16"/>
                <w:szCs w:val="16"/>
              </w:rPr>
            </w:pPr>
          </w:p>
        </w:tc>
        <w:tc>
          <w:tcPr>
            <w:tcW w:w="425" w:type="dxa"/>
            <w:shd w:val="solid" w:color="FFFFFF" w:fill="auto"/>
          </w:tcPr>
          <w:p w14:paraId="04B20705" w14:textId="77777777" w:rsidR="0086648D" w:rsidRDefault="0086648D" w:rsidP="0086648D">
            <w:pPr>
              <w:pStyle w:val="TAC"/>
              <w:rPr>
                <w:sz w:val="16"/>
                <w:szCs w:val="16"/>
              </w:rPr>
            </w:pPr>
          </w:p>
        </w:tc>
        <w:tc>
          <w:tcPr>
            <w:tcW w:w="4678" w:type="dxa"/>
            <w:shd w:val="solid" w:color="FFFFFF" w:fill="auto"/>
          </w:tcPr>
          <w:p w14:paraId="3CC402F0" w14:textId="37D6326A" w:rsidR="0086648D" w:rsidRPr="00550D44" w:rsidRDefault="0086648D" w:rsidP="0086648D">
            <w:pPr>
              <w:pStyle w:val="TAL"/>
              <w:rPr>
                <w:rFonts w:ascii="Calibri" w:hAnsi="Calibri" w:cs="Calibri"/>
                <w:szCs w:val="24"/>
              </w:rPr>
            </w:pPr>
            <w:r w:rsidRPr="004E45D8">
              <w:rPr>
                <w:rFonts w:cs="Arial"/>
                <w:bCs/>
              </w:rPr>
              <w:t>Rel-19 pCR TS 28.abc Add introduction</w:t>
            </w:r>
          </w:p>
        </w:tc>
        <w:tc>
          <w:tcPr>
            <w:tcW w:w="708" w:type="dxa"/>
            <w:shd w:val="solid" w:color="FFFFFF" w:fill="auto"/>
          </w:tcPr>
          <w:p w14:paraId="46B18CE6" w14:textId="2F58D1D1" w:rsidR="0086648D" w:rsidRDefault="0086648D" w:rsidP="0086648D">
            <w:pPr>
              <w:pStyle w:val="TAC"/>
              <w:rPr>
                <w:sz w:val="16"/>
                <w:szCs w:val="16"/>
              </w:rPr>
            </w:pPr>
            <w:r>
              <w:rPr>
                <w:sz w:val="16"/>
                <w:szCs w:val="16"/>
              </w:rPr>
              <w:t>V0.2.0</w:t>
            </w:r>
          </w:p>
        </w:tc>
      </w:tr>
      <w:tr w:rsidR="0086648D" w:rsidRPr="00315B85" w14:paraId="17AB6E82" w14:textId="77777777" w:rsidTr="00B93943">
        <w:tc>
          <w:tcPr>
            <w:tcW w:w="800" w:type="dxa"/>
            <w:shd w:val="solid" w:color="FFFFFF" w:fill="auto"/>
          </w:tcPr>
          <w:p w14:paraId="605752DA" w14:textId="7D761970" w:rsidR="0086648D" w:rsidRDefault="0086648D" w:rsidP="0086648D">
            <w:pPr>
              <w:pStyle w:val="TAC"/>
              <w:rPr>
                <w:sz w:val="16"/>
                <w:szCs w:val="16"/>
              </w:rPr>
            </w:pPr>
            <w:r>
              <w:rPr>
                <w:sz w:val="16"/>
                <w:szCs w:val="16"/>
              </w:rPr>
              <w:t>2024-11</w:t>
            </w:r>
          </w:p>
        </w:tc>
        <w:tc>
          <w:tcPr>
            <w:tcW w:w="901" w:type="dxa"/>
            <w:shd w:val="solid" w:color="FFFFFF" w:fill="auto"/>
          </w:tcPr>
          <w:p w14:paraId="111257A7" w14:textId="36BAC7B6" w:rsidR="0086648D" w:rsidRDefault="0086648D" w:rsidP="0086648D">
            <w:pPr>
              <w:pStyle w:val="TAC"/>
              <w:rPr>
                <w:sz w:val="16"/>
                <w:szCs w:val="16"/>
              </w:rPr>
            </w:pPr>
            <w:r>
              <w:rPr>
                <w:sz w:val="16"/>
                <w:szCs w:val="16"/>
              </w:rPr>
              <w:t>SA5#158</w:t>
            </w:r>
          </w:p>
        </w:tc>
        <w:tc>
          <w:tcPr>
            <w:tcW w:w="1134" w:type="dxa"/>
            <w:shd w:val="solid" w:color="FFFFFF" w:fill="auto"/>
          </w:tcPr>
          <w:p w14:paraId="07B96F13" w14:textId="368C6BDB" w:rsidR="0086648D" w:rsidRDefault="0086648D" w:rsidP="0086648D">
            <w:pPr>
              <w:pStyle w:val="TAC"/>
              <w:rPr>
                <w:sz w:val="16"/>
                <w:szCs w:val="16"/>
              </w:rPr>
            </w:pPr>
            <w:r>
              <w:rPr>
                <w:sz w:val="16"/>
                <w:szCs w:val="16"/>
              </w:rPr>
              <w:t>S5-247072</w:t>
            </w:r>
          </w:p>
        </w:tc>
        <w:tc>
          <w:tcPr>
            <w:tcW w:w="567" w:type="dxa"/>
            <w:shd w:val="solid" w:color="FFFFFF" w:fill="auto"/>
          </w:tcPr>
          <w:p w14:paraId="6FE6D15D" w14:textId="77777777" w:rsidR="0086648D" w:rsidRDefault="0086648D" w:rsidP="0086648D">
            <w:pPr>
              <w:pStyle w:val="TAC"/>
              <w:rPr>
                <w:sz w:val="16"/>
                <w:szCs w:val="16"/>
              </w:rPr>
            </w:pPr>
          </w:p>
        </w:tc>
        <w:tc>
          <w:tcPr>
            <w:tcW w:w="426" w:type="dxa"/>
            <w:shd w:val="solid" w:color="FFFFFF" w:fill="auto"/>
          </w:tcPr>
          <w:p w14:paraId="04FAD619" w14:textId="77777777" w:rsidR="0086648D" w:rsidRDefault="0086648D" w:rsidP="0086648D">
            <w:pPr>
              <w:pStyle w:val="TAC"/>
              <w:rPr>
                <w:sz w:val="16"/>
                <w:szCs w:val="16"/>
              </w:rPr>
            </w:pPr>
          </w:p>
        </w:tc>
        <w:tc>
          <w:tcPr>
            <w:tcW w:w="425" w:type="dxa"/>
            <w:shd w:val="solid" w:color="FFFFFF" w:fill="auto"/>
          </w:tcPr>
          <w:p w14:paraId="25F4338F" w14:textId="77777777" w:rsidR="0086648D" w:rsidRDefault="0086648D" w:rsidP="0086648D">
            <w:pPr>
              <w:pStyle w:val="TAC"/>
              <w:rPr>
                <w:sz w:val="16"/>
                <w:szCs w:val="16"/>
              </w:rPr>
            </w:pPr>
          </w:p>
        </w:tc>
        <w:tc>
          <w:tcPr>
            <w:tcW w:w="4678" w:type="dxa"/>
            <w:shd w:val="solid" w:color="FFFFFF" w:fill="auto"/>
          </w:tcPr>
          <w:p w14:paraId="246AAA73" w14:textId="44128920" w:rsidR="0086648D" w:rsidRPr="00550D44" w:rsidRDefault="0086648D" w:rsidP="0086648D">
            <w:pPr>
              <w:pStyle w:val="TAL"/>
              <w:rPr>
                <w:rFonts w:ascii="Calibri" w:hAnsi="Calibri" w:cs="Calibri"/>
                <w:szCs w:val="24"/>
              </w:rPr>
            </w:pPr>
            <w:r w:rsidRPr="004E45D8">
              <w:rPr>
                <w:rFonts w:cs="Arial"/>
                <w:bCs/>
              </w:rPr>
              <w:t>Signalling traffic monitoring Abbreviations of the drafted TS28.abc</w:t>
            </w:r>
          </w:p>
        </w:tc>
        <w:tc>
          <w:tcPr>
            <w:tcW w:w="708" w:type="dxa"/>
            <w:shd w:val="solid" w:color="FFFFFF" w:fill="auto"/>
          </w:tcPr>
          <w:p w14:paraId="2B19CBC8" w14:textId="16235EEE" w:rsidR="0086648D" w:rsidRDefault="0086648D" w:rsidP="0086648D">
            <w:pPr>
              <w:pStyle w:val="TAC"/>
              <w:rPr>
                <w:sz w:val="16"/>
                <w:szCs w:val="16"/>
              </w:rPr>
            </w:pPr>
            <w:r>
              <w:rPr>
                <w:sz w:val="16"/>
                <w:szCs w:val="16"/>
              </w:rPr>
              <w:t>V0.2.0</w:t>
            </w:r>
          </w:p>
        </w:tc>
      </w:tr>
      <w:tr w:rsidR="0086648D" w:rsidRPr="00315B85" w14:paraId="5D671A3C" w14:textId="77777777" w:rsidTr="00B93943">
        <w:tc>
          <w:tcPr>
            <w:tcW w:w="800" w:type="dxa"/>
            <w:shd w:val="solid" w:color="FFFFFF" w:fill="auto"/>
          </w:tcPr>
          <w:p w14:paraId="7F436D24" w14:textId="65FD7CD1" w:rsidR="0086648D" w:rsidRDefault="0086648D" w:rsidP="0086648D">
            <w:pPr>
              <w:pStyle w:val="TAC"/>
              <w:rPr>
                <w:sz w:val="16"/>
                <w:szCs w:val="16"/>
              </w:rPr>
            </w:pPr>
            <w:r>
              <w:rPr>
                <w:sz w:val="16"/>
                <w:szCs w:val="16"/>
              </w:rPr>
              <w:t>2024-11</w:t>
            </w:r>
          </w:p>
        </w:tc>
        <w:tc>
          <w:tcPr>
            <w:tcW w:w="901" w:type="dxa"/>
            <w:shd w:val="solid" w:color="FFFFFF" w:fill="auto"/>
          </w:tcPr>
          <w:p w14:paraId="58BF0D44" w14:textId="48AA4C25" w:rsidR="0086648D" w:rsidRDefault="0086648D" w:rsidP="0086648D">
            <w:pPr>
              <w:pStyle w:val="TAC"/>
              <w:rPr>
                <w:sz w:val="16"/>
                <w:szCs w:val="16"/>
              </w:rPr>
            </w:pPr>
            <w:r>
              <w:rPr>
                <w:sz w:val="16"/>
                <w:szCs w:val="16"/>
              </w:rPr>
              <w:t>SA5#158</w:t>
            </w:r>
          </w:p>
        </w:tc>
        <w:tc>
          <w:tcPr>
            <w:tcW w:w="1134" w:type="dxa"/>
            <w:shd w:val="solid" w:color="FFFFFF" w:fill="auto"/>
          </w:tcPr>
          <w:p w14:paraId="346CC80A" w14:textId="483808B3" w:rsidR="0086648D" w:rsidRDefault="0086648D" w:rsidP="0086648D">
            <w:pPr>
              <w:pStyle w:val="TAC"/>
              <w:rPr>
                <w:sz w:val="16"/>
                <w:szCs w:val="16"/>
              </w:rPr>
            </w:pPr>
            <w:r>
              <w:rPr>
                <w:sz w:val="16"/>
                <w:szCs w:val="16"/>
              </w:rPr>
              <w:t>S5-247074</w:t>
            </w:r>
          </w:p>
        </w:tc>
        <w:tc>
          <w:tcPr>
            <w:tcW w:w="567" w:type="dxa"/>
            <w:shd w:val="solid" w:color="FFFFFF" w:fill="auto"/>
          </w:tcPr>
          <w:p w14:paraId="4C42F568" w14:textId="77777777" w:rsidR="0086648D" w:rsidRDefault="0086648D" w:rsidP="0086648D">
            <w:pPr>
              <w:pStyle w:val="TAC"/>
              <w:rPr>
                <w:sz w:val="16"/>
                <w:szCs w:val="16"/>
              </w:rPr>
            </w:pPr>
          </w:p>
        </w:tc>
        <w:tc>
          <w:tcPr>
            <w:tcW w:w="426" w:type="dxa"/>
            <w:shd w:val="solid" w:color="FFFFFF" w:fill="auto"/>
          </w:tcPr>
          <w:p w14:paraId="3FCD8573" w14:textId="77777777" w:rsidR="0086648D" w:rsidRDefault="0086648D" w:rsidP="0086648D">
            <w:pPr>
              <w:pStyle w:val="TAC"/>
              <w:rPr>
                <w:sz w:val="16"/>
                <w:szCs w:val="16"/>
              </w:rPr>
            </w:pPr>
          </w:p>
        </w:tc>
        <w:tc>
          <w:tcPr>
            <w:tcW w:w="425" w:type="dxa"/>
            <w:shd w:val="solid" w:color="FFFFFF" w:fill="auto"/>
          </w:tcPr>
          <w:p w14:paraId="4A85717B" w14:textId="77777777" w:rsidR="0086648D" w:rsidRDefault="0086648D" w:rsidP="0086648D">
            <w:pPr>
              <w:pStyle w:val="TAC"/>
              <w:rPr>
                <w:sz w:val="16"/>
                <w:szCs w:val="16"/>
              </w:rPr>
            </w:pPr>
          </w:p>
        </w:tc>
        <w:tc>
          <w:tcPr>
            <w:tcW w:w="4678" w:type="dxa"/>
            <w:shd w:val="solid" w:color="FFFFFF" w:fill="auto"/>
          </w:tcPr>
          <w:p w14:paraId="7C5F5A51" w14:textId="28B28C07" w:rsidR="0086648D" w:rsidRPr="00550D44" w:rsidRDefault="0086648D" w:rsidP="0086648D">
            <w:pPr>
              <w:pStyle w:val="TAL"/>
              <w:rPr>
                <w:rFonts w:ascii="Calibri" w:hAnsi="Calibri" w:cs="Calibri"/>
                <w:szCs w:val="24"/>
              </w:rPr>
            </w:pPr>
            <w:r w:rsidRPr="00776A53">
              <w:rPr>
                <w:rFonts w:cs="Arial"/>
                <w:bCs/>
              </w:rPr>
              <w:t>Signalling traffic monitoring management operations of the drafted TS28.abc</w:t>
            </w:r>
          </w:p>
        </w:tc>
        <w:tc>
          <w:tcPr>
            <w:tcW w:w="708" w:type="dxa"/>
            <w:shd w:val="solid" w:color="FFFFFF" w:fill="auto"/>
          </w:tcPr>
          <w:p w14:paraId="7118BF12" w14:textId="64B2A994" w:rsidR="0086648D" w:rsidRDefault="0086648D" w:rsidP="0086648D">
            <w:pPr>
              <w:pStyle w:val="TAC"/>
              <w:rPr>
                <w:sz w:val="16"/>
                <w:szCs w:val="16"/>
              </w:rPr>
            </w:pPr>
            <w:r>
              <w:rPr>
                <w:sz w:val="16"/>
                <w:szCs w:val="16"/>
              </w:rPr>
              <w:t>V0.2.0</w:t>
            </w:r>
          </w:p>
        </w:tc>
      </w:tr>
      <w:tr w:rsidR="0086648D" w:rsidRPr="00315B85" w14:paraId="48BB743D" w14:textId="77777777" w:rsidTr="00B93943">
        <w:tc>
          <w:tcPr>
            <w:tcW w:w="800" w:type="dxa"/>
            <w:shd w:val="solid" w:color="FFFFFF" w:fill="auto"/>
          </w:tcPr>
          <w:p w14:paraId="556EC241" w14:textId="35208615" w:rsidR="0086648D" w:rsidRDefault="0086648D" w:rsidP="0086648D">
            <w:pPr>
              <w:pStyle w:val="TAC"/>
              <w:rPr>
                <w:sz w:val="16"/>
                <w:szCs w:val="16"/>
              </w:rPr>
            </w:pPr>
            <w:r>
              <w:rPr>
                <w:sz w:val="16"/>
                <w:szCs w:val="16"/>
              </w:rPr>
              <w:t>2024-11</w:t>
            </w:r>
          </w:p>
        </w:tc>
        <w:tc>
          <w:tcPr>
            <w:tcW w:w="901" w:type="dxa"/>
            <w:shd w:val="solid" w:color="FFFFFF" w:fill="auto"/>
          </w:tcPr>
          <w:p w14:paraId="151F2888" w14:textId="3BC49C03" w:rsidR="0086648D" w:rsidRDefault="0086648D" w:rsidP="0086648D">
            <w:pPr>
              <w:pStyle w:val="TAC"/>
              <w:rPr>
                <w:sz w:val="16"/>
                <w:szCs w:val="16"/>
              </w:rPr>
            </w:pPr>
            <w:r>
              <w:rPr>
                <w:sz w:val="16"/>
                <w:szCs w:val="16"/>
              </w:rPr>
              <w:t>SA5#158</w:t>
            </w:r>
          </w:p>
        </w:tc>
        <w:tc>
          <w:tcPr>
            <w:tcW w:w="1134" w:type="dxa"/>
            <w:shd w:val="solid" w:color="FFFFFF" w:fill="auto"/>
          </w:tcPr>
          <w:p w14:paraId="6762B8FA" w14:textId="00A1E467" w:rsidR="0086648D" w:rsidRDefault="0086648D" w:rsidP="0086648D">
            <w:pPr>
              <w:pStyle w:val="TAC"/>
              <w:rPr>
                <w:sz w:val="16"/>
                <w:szCs w:val="16"/>
              </w:rPr>
            </w:pPr>
            <w:r>
              <w:rPr>
                <w:sz w:val="16"/>
                <w:szCs w:val="16"/>
              </w:rPr>
              <w:t>S5-247075</w:t>
            </w:r>
          </w:p>
        </w:tc>
        <w:tc>
          <w:tcPr>
            <w:tcW w:w="567" w:type="dxa"/>
            <w:shd w:val="solid" w:color="FFFFFF" w:fill="auto"/>
          </w:tcPr>
          <w:p w14:paraId="515F4B47" w14:textId="77777777" w:rsidR="0086648D" w:rsidRDefault="0086648D" w:rsidP="0086648D">
            <w:pPr>
              <w:pStyle w:val="TAC"/>
              <w:rPr>
                <w:sz w:val="16"/>
                <w:szCs w:val="16"/>
              </w:rPr>
            </w:pPr>
          </w:p>
        </w:tc>
        <w:tc>
          <w:tcPr>
            <w:tcW w:w="426" w:type="dxa"/>
            <w:shd w:val="solid" w:color="FFFFFF" w:fill="auto"/>
          </w:tcPr>
          <w:p w14:paraId="4FD7B151" w14:textId="77777777" w:rsidR="0086648D" w:rsidRDefault="0086648D" w:rsidP="0086648D">
            <w:pPr>
              <w:pStyle w:val="TAC"/>
              <w:rPr>
                <w:sz w:val="16"/>
                <w:szCs w:val="16"/>
              </w:rPr>
            </w:pPr>
          </w:p>
        </w:tc>
        <w:tc>
          <w:tcPr>
            <w:tcW w:w="425" w:type="dxa"/>
            <w:shd w:val="solid" w:color="FFFFFF" w:fill="auto"/>
          </w:tcPr>
          <w:p w14:paraId="20BA580E" w14:textId="77777777" w:rsidR="0086648D" w:rsidRDefault="0086648D" w:rsidP="0086648D">
            <w:pPr>
              <w:pStyle w:val="TAC"/>
              <w:rPr>
                <w:sz w:val="16"/>
                <w:szCs w:val="16"/>
              </w:rPr>
            </w:pPr>
          </w:p>
        </w:tc>
        <w:tc>
          <w:tcPr>
            <w:tcW w:w="4678" w:type="dxa"/>
            <w:shd w:val="solid" w:color="FFFFFF" w:fill="auto"/>
          </w:tcPr>
          <w:p w14:paraId="27D0CC95" w14:textId="5DC3F791" w:rsidR="0086648D" w:rsidRPr="00550D44" w:rsidRDefault="0086648D" w:rsidP="0086648D">
            <w:pPr>
              <w:pStyle w:val="TAL"/>
              <w:rPr>
                <w:rFonts w:ascii="Calibri" w:hAnsi="Calibri" w:cs="Calibri"/>
                <w:szCs w:val="24"/>
              </w:rPr>
            </w:pPr>
            <w:r w:rsidRPr="00817DF1">
              <w:rPr>
                <w:rFonts w:cs="Arial"/>
                <w:bCs/>
              </w:rPr>
              <w:t>Signalling traffic monitoring management NRM of the drafted TS28.abc</w:t>
            </w:r>
          </w:p>
        </w:tc>
        <w:tc>
          <w:tcPr>
            <w:tcW w:w="708" w:type="dxa"/>
            <w:shd w:val="solid" w:color="FFFFFF" w:fill="auto"/>
          </w:tcPr>
          <w:p w14:paraId="10452C26" w14:textId="41FD5FB3" w:rsidR="0086648D" w:rsidRDefault="0086648D" w:rsidP="0086648D">
            <w:pPr>
              <w:pStyle w:val="TAC"/>
              <w:rPr>
                <w:sz w:val="16"/>
                <w:szCs w:val="16"/>
              </w:rPr>
            </w:pPr>
            <w:r>
              <w:rPr>
                <w:sz w:val="16"/>
                <w:szCs w:val="16"/>
              </w:rPr>
              <w:t>V0.2.0</w:t>
            </w:r>
          </w:p>
        </w:tc>
      </w:tr>
      <w:tr w:rsidR="0086648D" w:rsidRPr="00315B85" w14:paraId="64DB1DFF" w14:textId="77777777" w:rsidTr="00B93943">
        <w:tc>
          <w:tcPr>
            <w:tcW w:w="800" w:type="dxa"/>
            <w:shd w:val="solid" w:color="FFFFFF" w:fill="auto"/>
          </w:tcPr>
          <w:p w14:paraId="57086860" w14:textId="304D3C28" w:rsidR="0086648D" w:rsidRDefault="0086648D" w:rsidP="0086648D">
            <w:pPr>
              <w:pStyle w:val="TAC"/>
              <w:rPr>
                <w:sz w:val="16"/>
                <w:szCs w:val="16"/>
              </w:rPr>
            </w:pPr>
            <w:r>
              <w:rPr>
                <w:sz w:val="16"/>
                <w:szCs w:val="16"/>
              </w:rPr>
              <w:t>2024-11</w:t>
            </w:r>
          </w:p>
        </w:tc>
        <w:tc>
          <w:tcPr>
            <w:tcW w:w="901" w:type="dxa"/>
            <w:shd w:val="solid" w:color="FFFFFF" w:fill="auto"/>
          </w:tcPr>
          <w:p w14:paraId="7898FE1E" w14:textId="1E09941D" w:rsidR="0086648D" w:rsidRDefault="0086648D" w:rsidP="0086648D">
            <w:pPr>
              <w:pStyle w:val="TAC"/>
              <w:rPr>
                <w:sz w:val="16"/>
                <w:szCs w:val="16"/>
              </w:rPr>
            </w:pPr>
            <w:r>
              <w:rPr>
                <w:sz w:val="16"/>
                <w:szCs w:val="16"/>
              </w:rPr>
              <w:t>SA5#158</w:t>
            </w:r>
          </w:p>
        </w:tc>
        <w:tc>
          <w:tcPr>
            <w:tcW w:w="1134" w:type="dxa"/>
            <w:shd w:val="solid" w:color="FFFFFF" w:fill="auto"/>
          </w:tcPr>
          <w:p w14:paraId="2059BD89" w14:textId="7083DE3F" w:rsidR="0086648D" w:rsidRDefault="0086648D" w:rsidP="0086648D">
            <w:pPr>
              <w:pStyle w:val="TAC"/>
              <w:rPr>
                <w:sz w:val="16"/>
                <w:szCs w:val="16"/>
              </w:rPr>
            </w:pPr>
            <w:r>
              <w:rPr>
                <w:sz w:val="16"/>
                <w:szCs w:val="16"/>
              </w:rPr>
              <w:t>S5-247359</w:t>
            </w:r>
          </w:p>
        </w:tc>
        <w:tc>
          <w:tcPr>
            <w:tcW w:w="567" w:type="dxa"/>
            <w:shd w:val="solid" w:color="FFFFFF" w:fill="auto"/>
          </w:tcPr>
          <w:p w14:paraId="2DC8F555" w14:textId="77777777" w:rsidR="0086648D" w:rsidRDefault="0086648D" w:rsidP="0086648D">
            <w:pPr>
              <w:pStyle w:val="TAC"/>
              <w:rPr>
                <w:sz w:val="16"/>
                <w:szCs w:val="16"/>
              </w:rPr>
            </w:pPr>
          </w:p>
        </w:tc>
        <w:tc>
          <w:tcPr>
            <w:tcW w:w="426" w:type="dxa"/>
            <w:shd w:val="solid" w:color="FFFFFF" w:fill="auto"/>
          </w:tcPr>
          <w:p w14:paraId="11787913" w14:textId="77777777" w:rsidR="0086648D" w:rsidRDefault="0086648D" w:rsidP="0086648D">
            <w:pPr>
              <w:pStyle w:val="TAC"/>
              <w:rPr>
                <w:sz w:val="16"/>
                <w:szCs w:val="16"/>
              </w:rPr>
            </w:pPr>
          </w:p>
        </w:tc>
        <w:tc>
          <w:tcPr>
            <w:tcW w:w="425" w:type="dxa"/>
            <w:shd w:val="solid" w:color="FFFFFF" w:fill="auto"/>
          </w:tcPr>
          <w:p w14:paraId="55C99469" w14:textId="77777777" w:rsidR="0086648D" w:rsidRDefault="0086648D" w:rsidP="0086648D">
            <w:pPr>
              <w:pStyle w:val="TAC"/>
              <w:rPr>
                <w:sz w:val="16"/>
                <w:szCs w:val="16"/>
              </w:rPr>
            </w:pPr>
          </w:p>
        </w:tc>
        <w:tc>
          <w:tcPr>
            <w:tcW w:w="4678" w:type="dxa"/>
            <w:shd w:val="solid" w:color="FFFFFF" w:fill="auto"/>
          </w:tcPr>
          <w:p w14:paraId="314F5710" w14:textId="0DF1FC31" w:rsidR="0086648D" w:rsidRPr="00550D44" w:rsidRDefault="0086648D" w:rsidP="0086648D">
            <w:pPr>
              <w:pStyle w:val="TAL"/>
              <w:rPr>
                <w:rFonts w:ascii="Calibri" w:hAnsi="Calibri" w:cs="Calibri"/>
                <w:szCs w:val="24"/>
              </w:rPr>
            </w:pPr>
            <w:r w:rsidRPr="00C96A37">
              <w:rPr>
                <w:rFonts w:cs="Arial"/>
                <w:bCs/>
              </w:rPr>
              <w:t>Signalling traffic monitoring Report Format of the drafted TS28.abc</w:t>
            </w:r>
          </w:p>
        </w:tc>
        <w:tc>
          <w:tcPr>
            <w:tcW w:w="708" w:type="dxa"/>
            <w:shd w:val="solid" w:color="FFFFFF" w:fill="auto"/>
          </w:tcPr>
          <w:p w14:paraId="4BCBCF43" w14:textId="1764AD75" w:rsidR="0086648D" w:rsidRDefault="0086648D" w:rsidP="0086648D">
            <w:pPr>
              <w:pStyle w:val="TAC"/>
              <w:rPr>
                <w:sz w:val="16"/>
                <w:szCs w:val="16"/>
              </w:rPr>
            </w:pPr>
            <w:r>
              <w:rPr>
                <w:sz w:val="16"/>
                <w:szCs w:val="16"/>
              </w:rPr>
              <w:t>V0.2.0</w:t>
            </w:r>
          </w:p>
        </w:tc>
      </w:tr>
      <w:tr w:rsidR="0086648D" w:rsidRPr="00315B85" w14:paraId="5FD7EAC6" w14:textId="77777777" w:rsidTr="00B93943">
        <w:tc>
          <w:tcPr>
            <w:tcW w:w="800" w:type="dxa"/>
            <w:shd w:val="solid" w:color="FFFFFF" w:fill="auto"/>
          </w:tcPr>
          <w:p w14:paraId="43ED9814" w14:textId="0C5F2A30" w:rsidR="0086648D" w:rsidRDefault="0086648D" w:rsidP="0086648D">
            <w:pPr>
              <w:pStyle w:val="TAC"/>
              <w:rPr>
                <w:sz w:val="16"/>
                <w:szCs w:val="16"/>
              </w:rPr>
            </w:pPr>
            <w:r>
              <w:rPr>
                <w:sz w:val="16"/>
                <w:szCs w:val="16"/>
              </w:rPr>
              <w:t>2024-11</w:t>
            </w:r>
          </w:p>
        </w:tc>
        <w:tc>
          <w:tcPr>
            <w:tcW w:w="901" w:type="dxa"/>
            <w:shd w:val="solid" w:color="FFFFFF" w:fill="auto"/>
          </w:tcPr>
          <w:p w14:paraId="0CEFFFBA" w14:textId="39E22E42" w:rsidR="0086648D" w:rsidRDefault="0086648D" w:rsidP="0086648D">
            <w:pPr>
              <w:pStyle w:val="TAC"/>
              <w:rPr>
                <w:sz w:val="16"/>
                <w:szCs w:val="16"/>
              </w:rPr>
            </w:pPr>
            <w:r>
              <w:rPr>
                <w:sz w:val="16"/>
                <w:szCs w:val="16"/>
              </w:rPr>
              <w:t>SA5#158</w:t>
            </w:r>
          </w:p>
        </w:tc>
        <w:tc>
          <w:tcPr>
            <w:tcW w:w="1134" w:type="dxa"/>
            <w:shd w:val="solid" w:color="FFFFFF" w:fill="auto"/>
          </w:tcPr>
          <w:p w14:paraId="6E32287B" w14:textId="35156402" w:rsidR="0086648D" w:rsidRDefault="0086648D" w:rsidP="0086648D">
            <w:pPr>
              <w:pStyle w:val="TAC"/>
              <w:rPr>
                <w:sz w:val="16"/>
                <w:szCs w:val="16"/>
              </w:rPr>
            </w:pPr>
            <w:r>
              <w:rPr>
                <w:sz w:val="16"/>
                <w:szCs w:val="16"/>
              </w:rPr>
              <w:t>S5-247073</w:t>
            </w:r>
          </w:p>
        </w:tc>
        <w:tc>
          <w:tcPr>
            <w:tcW w:w="567" w:type="dxa"/>
            <w:shd w:val="solid" w:color="FFFFFF" w:fill="auto"/>
          </w:tcPr>
          <w:p w14:paraId="1547F371" w14:textId="77777777" w:rsidR="0086648D" w:rsidRDefault="0086648D" w:rsidP="0086648D">
            <w:pPr>
              <w:pStyle w:val="TAC"/>
              <w:rPr>
                <w:sz w:val="16"/>
                <w:szCs w:val="16"/>
              </w:rPr>
            </w:pPr>
          </w:p>
        </w:tc>
        <w:tc>
          <w:tcPr>
            <w:tcW w:w="426" w:type="dxa"/>
            <w:shd w:val="solid" w:color="FFFFFF" w:fill="auto"/>
          </w:tcPr>
          <w:p w14:paraId="0452FA2A" w14:textId="77777777" w:rsidR="0086648D" w:rsidRDefault="0086648D" w:rsidP="0086648D">
            <w:pPr>
              <w:pStyle w:val="TAC"/>
              <w:rPr>
                <w:sz w:val="16"/>
                <w:szCs w:val="16"/>
              </w:rPr>
            </w:pPr>
          </w:p>
        </w:tc>
        <w:tc>
          <w:tcPr>
            <w:tcW w:w="425" w:type="dxa"/>
            <w:shd w:val="solid" w:color="FFFFFF" w:fill="auto"/>
          </w:tcPr>
          <w:p w14:paraId="7E53D500" w14:textId="77777777" w:rsidR="0086648D" w:rsidRDefault="0086648D" w:rsidP="0086648D">
            <w:pPr>
              <w:pStyle w:val="TAC"/>
              <w:rPr>
                <w:sz w:val="16"/>
                <w:szCs w:val="16"/>
              </w:rPr>
            </w:pPr>
          </w:p>
        </w:tc>
        <w:tc>
          <w:tcPr>
            <w:tcW w:w="4678" w:type="dxa"/>
            <w:shd w:val="solid" w:color="FFFFFF" w:fill="auto"/>
          </w:tcPr>
          <w:p w14:paraId="711F6698" w14:textId="10AA65E3" w:rsidR="0086648D" w:rsidRPr="00550D44" w:rsidRDefault="0086648D" w:rsidP="0086648D">
            <w:pPr>
              <w:pStyle w:val="TAL"/>
              <w:rPr>
                <w:rFonts w:ascii="Calibri" w:hAnsi="Calibri" w:cs="Calibri"/>
                <w:szCs w:val="24"/>
              </w:rPr>
            </w:pPr>
            <w:r w:rsidRPr="00BF46A1">
              <w:rPr>
                <w:rFonts w:cs="Arial"/>
                <w:bCs/>
              </w:rPr>
              <w:t>Rel-19 pCR TS 28.abc Clarify requirements for controlling the monitoring of signalling</w:t>
            </w:r>
          </w:p>
        </w:tc>
        <w:tc>
          <w:tcPr>
            <w:tcW w:w="708" w:type="dxa"/>
            <w:shd w:val="solid" w:color="FFFFFF" w:fill="auto"/>
          </w:tcPr>
          <w:p w14:paraId="5CAFD053" w14:textId="7413820A" w:rsidR="0086648D" w:rsidRDefault="0086648D" w:rsidP="0086648D">
            <w:pPr>
              <w:pStyle w:val="TAC"/>
              <w:rPr>
                <w:sz w:val="16"/>
                <w:szCs w:val="16"/>
              </w:rPr>
            </w:pPr>
            <w:r>
              <w:rPr>
                <w:sz w:val="16"/>
                <w:szCs w:val="16"/>
              </w:rPr>
              <w:t>V0.2.0</w:t>
            </w:r>
          </w:p>
        </w:tc>
      </w:tr>
      <w:tr w:rsidR="0086648D" w:rsidRPr="00315B85" w14:paraId="4E074B04" w14:textId="77777777" w:rsidTr="00B93943">
        <w:tc>
          <w:tcPr>
            <w:tcW w:w="800" w:type="dxa"/>
            <w:shd w:val="solid" w:color="FFFFFF" w:fill="auto"/>
          </w:tcPr>
          <w:p w14:paraId="693DC0D1" w14:textId="356789A0" w:rsidR="0086648D" w:rsidRDefault="0086648D" w:rsidP="0086648D">
            <w:pPr>
              <w:pStyle w:val="TAC"/>
              <w:rPr>
                <w:sz w:val="16"/>
                <w:szCs w:val="16"/>
              </w:rPr>
            </w:pPr>
            <w:r>
              <w:rPr>
                <w:sz w:val="16"/>
                <w:szCs w:val="16"/>
              </w:rPr>
              <w:t>2024-11</w:t>
            </w:r>
          </w:p>
        </w:tc>
        <w:tc>
          <w:tcPr>
            <w:tcW w:w="901" w:type="dxa"/>
            <w:shd w:val="solid" w:color="FFFFFF" w:fill="auto"/>
          </w:tcPr>
          <w:p w14:paraId="011AF01D" w14:textId="60178748" w:rsidR="0086648D" w:rsidRDefault="0086648D" w:rsidP="0086648D">
            <w:pPr>
              <w:pStyle w:val="TAC"/>
              <w:rPr>
                <w:sz w:val="16"/>
                <w:szCs w:val="16"/>
              </w:rPr>
            </w:pPr>
            <w:r>
              <w:rPr>
                <w:sz w:val="16"/>
                <w:szCs w:val="16"/>
              </w:rPr>
              <w:t>SA5#158</w:t>
            </w:r>
          </w:p>
        </w:tc>
        <w:tc>
          <w:tcPr>
            <w:tcW w:w="1134" w:type="dxa"/>
            <w:shd w:val="solid" w:color="FFFFFF" w:fill="auto"/>
          </w:tcPr>
          <w:p w14:paraId="017A4861" w14:textId="19B818DE" w:rsidR="0086648D" w:rsidRDefault="0086648D" w:rsidP="0086648D">
            <w:pPr>
              <w:pStyle w:val="TAC"/>
              <w:rPr>
                <w:sz w:val="16"/>
                <w:szCs w:val="16"/>
              </w:rPr>
            </w:pPr>
            <w:r>
              <w:rPr>
                <w:sz w:val="16"/>
                <w:szCs w:val="16"/>
              </w:rPr>
              <w:t>S5-247077</w:t>
            </w:r>
          </w:p>
        </w:tc>
        <w:tc>
          <w:tcPr>
            <w:tcW w:w="567" w:type="dxa"/>
            <w:shd w:val="solid" w:color="FFFFFF" w:fill="auto"/>
          </w:tcPr>
          <w:p w14:paraId="4B375B6C" w14:textId="77777777" w:rsidR="0086648D" w:rsidRDefault="0086648D" w:rsidP="0086648D">
            <w:pPr>
              <w:pStyle w:val="TAC"/>
              <w:rPr>
                <w:sz w:val="16"/>
                <w:szCs w:val="16"/>
              </w:rPr>
            </w:pPr>
          </w:p>
        </w:tc>
        <w:tc>
          <w:tcPr>
            <w:tcW w:w="426" w:type="dxa"/>
            <w:shd w:val="solid" w:color="FFFFFF" w:fill="auto"/>
          </w:tcPr>
          <w:p w14:paraId="25BB2DB1" w14:textId="77777777" w:rsidR="0086648D" w:rsidRDefault="0086648D" w:rsidP="0086648D">
            <w:pPr>
              <w:pStyle w:val="TAC"/>
              <w:rPr>
                <w:sz w:val="16"/>
                <w:szCs w:val="16"/>
              </w:rPr>
            </w:pPr>
          </w:p>
        </w:tc>
        <w:tc>
          <w:tcPr>
            <w:tcW w:w="425" w:type="dxa"/>
            <w:shd w:val="solid" w:color="FFFFFF" w:fill="auto"/>
          </w:tcPr>
          <w:p w14:paraId="18D4964D" w14:textId="77777777" w:rsidR="0086648D" w:rsidRDefault="0086648D" w:rsidP="0086648D">
            <w:pPr>
              <w:pStyle w:val="TAC"/>
              <w:rPr>
                <w:sz w:val="16"/>
                <w:szCs w:val="16"/>
              </w:rPr>
            </w:pPr>
          </w:p>
        </w:tc>
        <w:tc>
          <w:tcPr>
            <w:tcW w:w="4678" w:type="dxa"/>
            <w:shd w:val="solid" w:color="FFFFFF" w:fill="auto"/>
          </w:tcPr>
          <w:p w14:paraId="2E96C7E3" w14:textId="0D003DD7" w:rsidR="0086648D" w:rsidRPr="00550D44" w:rsidRDefault="0086648D" w:rsidP="0086648D">
            <w:pPr>
              <w:pStyle w:val="TAL"/>
              <w:rPr>
                <w:rFonts w:ascii="Calibri" w:hAnsi="Calibri" w:cs="Calibri"/>
                <w:szCs w:val="24"/>
              </w:rPr>
            </w:pPr>
            <w:r w:rsidRPr="0086648D">
              <w:rPr>
                <w:rFonts w:ascii="Calibri" w:hAnsi="Calibri" w:cs="Calibri"/>
                <w:szCs w:val="24"/>
              </w:rPr>
              <w:t>Signalling traffic monitoring management NRM stage 3 of the drafted TS28.abc</w:t>
            </w:r>
          </w:p>
        </w:tc>
        <w:tc>
          <w:tcPr>
            <w:tcW w:w="708" w:type="dxa"/>
            <w:shd w:val="solid" w:color="FFFFFF" w:fill="auto"/>
          </w:tcPr>
          <w:p w14:paraId="697F26FB" w14:textId="4D484443" w:rsidR="0086648D" w:rsidRDefault="0086648D" w:rsidP="0086648D">
            <w:pPr>
              <w:pStyle w:val="TAC"/>
              <w:rPr>
                <w:sz w:val="16"/>
                <w:szCs w:val="16"/>
              </w:rPr>
            </w:pPr>
            <w:r>
              <w:rPr>
                <w:sz w:val="16"/>
                <w:szCs w:val="16"/>
              </w:rPr>
              <w:t>V0.2.0</w:t>
            </w:r>
          </w:p>
        </w:tc>
      </w:tr>
    </w:tbl>
    <w:p w14:paraId="6AE5F0B0" w14:textId="77777777" w:rsidR="00080512" w:rsidRDefault="00080512" w:rsidP="005D50EE"/>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FE2AE" w14:textId="77777777" w:rsidR="00D14A2A" w:rsidRDefault="00D14A2A">
      <w:r>
        <w:separator/>
      </w:r>
    </w:p>
  </w:endnote>
  <w:endnote w:type="continuationSeparator" w:id="0">
    <w:p w14:paraId="30A40396" w14:textId="77777777" w:rsidR="00D14A2A" w:rsidRDefault="00D14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4C835" w14:textId="77777777" w:rsidR="00D14A2A" w:rsidRDefault="00D14A2A">
      <w:r>
        <w:separator/>
      </w:r>
    </w:p>
  </w:footnote>
  <w:footnote w:type="continuationSeparator" w:id="0">
    <w:p w14:paraId="616F6148" w14:textId="77777777" w:rsidR="00D14A2A" w:rsidRDefault="00D14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09B6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47C">
      <w:rPr>
        <w:rFonts w:ascii="Arial" w:hAnsi="Arial" w:cs="Arial"/>
        <w:b/>
        <w:noProof/>
        <w:sz w:val="18"/>
        <w:szCs w:val="18"/>
      </w:rPr>
      <w:t>3GPP TS 28.abc V0.2.0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E1AD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47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F1"/>
    <w:rsid w:val="00005FD4"/>
    <w:rsid w:val="00016A16"/>
    <w:rsid w:val="000178D5"/>
    <w:rsid w:val="000270B9"/>
    <w:rsid w:val="00033397"/>
    <w:rsid w:val="00036894"/>
    <w:rsid w:val="00040095"/>
    <w:rsid w:val="000508EE"/>
    <w:rsid w:val="00051834"/>
    <w:rsid w:val="00054A22"/>
    <w:rsid w:val="00062023"/>
    <w:rsid w:val="000655A6"/>
    <w:rsid w:val="000671A8"/>
    <w:rsid w:val="00080512"/>
    <w:rsid w:val="000C47C3"/>
    <w:rsid w:val="000D58AB"/>
    <w:rsid w:val="00107C82"/>
    <w:rsid w:val="00130577"/>
    <w:rsid w:val="00133525"/>
    <w:rsid w:val="001369FE"/>
    <w:rsid w:val="00165AD1"/>
    <w:rsid w:val="00166BA2"/>
    <w:rsid w:val="00173E3B"/>
    <w:rsid w:val="00174E78"/>
    <w:rsid w:val="00190AAB"/>
    <w:rsid w:val="001A4C42"/>
    <w:rsid w:val="001A7420"/>
    <w:rsid w:val="001B6637"/>
    <w:rsid w:val="001C21C3"/>
    <w:rsid w:val="001D02C2"/>
    <w:rsid w:val="001D0757"/>
    <w:rsid w:val="001E4959"/>
    <w:rsid w:val="001F0C1D"/>
    <w:rsid w:val="001F1132"/>
    <w:rsid w:val="001F168B"/>
    <w:rsid w:val="00203696"/>
    <w:rsid w:val="002347A2"/>
    <w:rsid w:val="00235887"/>
    <w:rsid w:val="00264A8B"/>
    <w:rsid w:val="002675F0"/>
    <w:rsid w:val="002760EE"/>
    <w:rsid w:val="002B52D5"/>
    <w:rsid w:val="002B6339"/>
    <w:rsid w:val="002D4236"/>
    <w:rsid w:val="002E00EE"/>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C3971"/>
    <w:rsid w:val="003D0A94"/>
    <w:rsid w:val="003E01D1"/>
    <w:rsid w:val="00412CCF"/>
    <w:rsid w:val="00423334"/>
    <w:rsid w:val="004345EC"/>
    <w:rsid w:val="00465515"/>
    <w:rsid w:val="0049751D"/>
    <w:rsid w:val="004A560B"/>
    <w:rsid w:val="004C30AC"/>
    <w:rsid w:val="004D3578"/>
    <w:rsid w:val="004D54CB"/>
    <w:rsid w:val="004D67C0"/>
    <w:rsid w:val="004E1F2E"/>
    <w:rsid w:val="004E207D"/>
    <w:rsid w:val="004E213A"/>
    <w:rsid w:val="004E38DE"/>
    <w:rsid w:val="004F0988"/>
    <w:rsid w:val="004F3340"/>
    <w:rsid w:val="004F6194"/>
    <w:rsid w:val="005128ED"/>
    <w:rsid w:val="00526E77"/>
    <w:rsid w:val="00527BC5"/>
    <w:rsid w:val="0053388B"/>
    <w:rsid w:val="00535773"/>
    <w:rsid w:val="00543E6C"/>
    <w:rsid w:val="0054444B"/>
    <w:rsid w:val="00560EB1"/>
    <w:rsid w:val="00564C74"/>
    <w:rsid w:val="00565087"/>
    <w:rsid w:val="00580F79"/>
    <w:rsid w:val="00585F32"/>
    <w:rsid w:val="00597B11"/>
    <w:rsid w:val="005A6425"/>
    <w:rsid w:val="005B715A"/>
    <w:rsid w:val="005D2E01"/>
    <w:rsid w:val="005D4F47"/>
    <w:rsid w:val="005D50EE"/>
    <w:rsid w:val="005D725F"/>
    <w:rsid w:val="005D7526"/>
    <w:rsid w:val="005E4BB2"/>
    <w:rsid w:val="005F788A"/>
    <w:rsid w:val="00602AEA"/>
    <w:rsid w:val="00610BB9"/>
    <w:rsid w:val="00614FDF"/>
    <w:rsid w:val="0062486D"/>
    <w:rsid w:val="0063543D"/>
    <w:rsid w:val="00647114"/>
    <w:rsid w:val="00670CF4"/>
    <w:rsid w:val="00672295"/>
    <w:rsid w:val="00681452"/>
    <w:rsid w:val="00681C98"/>
    <w:rsid w:val="006912E9"/>
    <w:rsid w:val="006A323F"/>
    <w:rsid w:val="006B30D0"/>
    <w:rsid w:val="006B7B10"/>
    <w:rsid w:val="006C3D95"/>
    <w:rsid w:val="006E5C86"/>
    <w:rsid w:val="006E770F"/>
    <w:rsid w:val="006F3F9A"/>
    <w:rsid w:val="006F4813"/>
    <w:rsid w:val="007000D6"/>
    <w:rsid w:val="00701116"/>
    <w:rsid w:val="007060CD"/>
    <w:rsid w:val="0070708C"/>
    <w:rsid w:val="00710DF9"/>
    <w:rsid w:val="0071174C"/>
    <w:rsid w:val="00713C44"/>
    <w:rsid w:val="00733565"/>
    <w:rsid w:val="00734A5B"/>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D3FFD"/>
    <w:rsid w:val="007E4791"/>
    <w:rsid w:val="007E522E"/>
    <w:rsid w:val="007F0F4A"/>
    <w:rsid w:val="007F6E8E"/>
    <w:rsid w:val="008028A4"/>
    <w:rsid w:val="00830747"/>
    <w:rsid w:val="00830904"/>
    <w:rsid w:val="008438C0"/>
    <w:rsid w:val="00844F2E"/>
    <w:rsid w:val="0086648D"/>
    <w:rsid w:val="00867E77"/>
    <w:rsid w:val="008750EA"/>
    <w:rsid w:val="008768CA"/>
    <w:rsid w:val="00880ACC"/>
    <w:rsid w:val="008A3287"/>
    <w:rsid w:val="008B104E"/>
    <w:rsid w:val="008C384C"/>
    <w:rsid w:val="008C7B64"/>
    <w:rsid w:val="008D025D"/>
    <w:rsid w:val="008E0DAE"/>
    <w:rsid w:val="008E2D68"/>
    <w:rsid w:val="008E5271"/>
    <w:rsid w:val="008E6756"/>
    <w:rsid w:val="008F2AE8"/>
    <w:rsid w:val="0090271F"/>
    <w:rsid w:val="00902E23"/>
    <w:rsid w:val="0091147C"/>
    <w:rsid w:val="009114D7"/>
    <w:rsid w:val="0091348E"/>
    <w:rsid w:val="00917CCB"/>
    <w:rsid w:val="009228EB"/>
    <w:rsid w:val="00933FB0"/>
    <w:rsid w:val="00935B02"/>
    <w:rsid w:val="00942EC2"/>
    <w:rsid w:val="00943398"/>
    <w:rsid w:val="00951516"/>
    <w:rsid w:val="00975DAE"/>
    <w:rsid w:val="00987B13"/>
    <w:rsid w:val="009968AB"/>
    <w:rsid w:val="009B13BE"/>
    <w:rsid w:val="009C2059"/>
    <w:rsid w:val="009E2532"/>
    <w:rsid w:val="009F1E17"/>
    <w:rsid w:val="009F33AD"/>
    <w:rsid w:val="009F37B7"/>
    <w:rsid w:val="00A10F02"/>
    <w:rsid w:val="00A1472E"/>
    <w:rsid w:val="00A164B4"/>
    <w:rsid w:val="00A26956"/>
    <w:rsid w:val="00A27486"/>
    <w:rsid w:val="00A46502"/>
    <w:rsid w:val="00A53724"/>
    <w:rsid w:val="00A56066"/>
    <w:rsid w:val="00A62623"/>
    <w:rsid w:val="00A667DE"/>
    <w:rsid w:val="00A73129"/>
    <w:rsid w:val="00A73347"/>
    <w:rsid w:val="00A82346"/>
    <w:rsid w:val="00A92BA1"/>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7D31"/>
    <w:rsid w:val="00BE3255"/>
    <w:rsid w:val="00BF128E"/>
    <w:rsid w:val="00BF4943"/>
    <w:rsid w:val="00C02B00"/>
    <w:rsid w:val="00C074DD"/>
    <w:rsid w:val="00C110CB"/>
    <w:rsid w:val="00C1496A"/>
    <w:rsid w:val="00C2110C"/>
    <w:rsid w:val="00C33079"/>
    <w:rsid w:val="00C45231"/>
    <w:rsid w:val="00C551FF"/>
    <w:rsid w:val="00C6688B"/>
    <w:rsid w:val="00C72833"/>
    <w:rsid w:val="00C73F8D"/>
    <w:rsid w:val="00C778B3"/>
    <w:rsid w:val="00C80F1D"/>
    <w:rsid w:val="00C91962"/>
    <w:rsid w:val="00C93F40"/>
    <w:rsid w:val="00CA3D0C"/>
    <w:rsid w:val="00CB3D0B"/>
    <w:rsid w:val="00CB5FE4"/>
    <w:rsid w:val="00CC1665"/>
    <w:rsid w:val="00CD404A"/>
    <w:rsid w:val="00CD6119"/>
    <w:rsid w:val="00D013A6"/>
    <w:rsid w:val="00D01E3A"/>
    <w:rsid w:val="00D03B94"/>
    <w:rsid w:val="00D04543"/>
    <w:rsid w:val="00D14A2A"/>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510F"/>
    <w:rsid w:val="00EF608C"/>
    <w:rsid w:val="00F025A2"/>
    <w:rsid w:val="00F04712"/>
    <w:rsid w:val="00F13360"/>
    <w:rsid w:val="00F22010"/>
    <w:rsid w:val="00F2201E"/>
    <w:rsid w:val="00F22EC7"/>
    <w:rsid w:val="00F235AF"/>
    <w:rsid w:val="00F300BD"/>
    <w:rsid w:val="00F325C8"/>
    <w:rsid w:val="00F34834"/>
    <w:rsid w:val="00F63680"/>
    <w:rsid w:val="00F653B8"/>
    <w:rsid w:val="00F81334"/>
    <w:rsid w:val="00F81AA2"/>
    <w:rsid w:val="00F83E74"/>
    <w:rsid w:val="00F9008D"/>
    <w:rsid w:val="00F95CDA"/>
    <w:rsid w:val="00F97F99"/>
    <w:rsid w:val="00FA0AFF"/>
    <w:rsid w:val="00FA1266"/>
    <w:rsid w:val="00FA733E"/>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customStyle="1" w:styleId="ui-provider">
    <w:name w:val="ui-provider"/>
    <w:basedOn w:val="DefaultParagraphFont"/>
    <w:rsid w:val="00036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ag_Rel18_SA103/" TargetMode="Externa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5206</Words>
  <Characters>29680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SA5#158</cp:lastModifiedBy>
  <cp:revision>5</cp:revision>
  <cp:lastPrinted>2019-02-25T14:05:00Z</cp:lastPrinted>
  <dcterms:created xsi:type="dcterms:W3CDTF">2024-11-25T11:43:00Z</dcterms:created>
  <dcterms:modified xsi:type="dcterms:W3CDTF">2024-11-25T11:48:00Z</dcterms:modified>
</cp:coreProperties>
</file>